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204" w:rsidRDefault="00AF1204" w:rsidP="00AF1204">
      <w:pPr>
        <w:pStyle w:val="1"/>
        <w:shd w:val="clear" w:color="auto" w:fill="FFFFFF"/>
        <w:spacing w:before="0" w:line="615" w:lineRule="atLeast"/>
        <w:rPr>
          <w:rFonts w:ascii="Helvetica" w:hAnsi="Helvetica" w:cs="Helvetica"/>
          <w:color w:val="333333"/>
          <w:sz w:val="51"/>
          <w:szCs w:val="51"/>
        </w:rPr>
      </w:pPr>
      <w:r>
        <w:rPr>
          <w:rFonts w:ascii="Helvetica" w:hAnsi="Helvetica" w:cs="Helvetica"/>
          <w:color w:val="333333"/>
          <w:sz w:val="51"/>
          <w:szCs w:val="51"/>
        </w:rPr>
        <w:t>Примерные образовательные программы по учебному предмету (курсу) «Православная культура» для общеобразовательных организаций</w:t>
      </w:r>
    </w:p>
    <w:p w:rsidR="00AF1204" w:rsidRDefault="00AF1204" w:rsidP="00AF120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212121"/>
          <w:sz w:val="26"/>
          <w:szCs w:val="26"/>
          <w:lang w:eastAsia="ru-RU"/>
        </w:rPr>
      </w:pPr>
    </w:p>
    <w:p w:rsidR="00AF1204" w:rsidRPr="00AF1204" w:rsidRDefault="00AF1204" w:rsidP="00AF120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bookmarkStart w:id="0" w:name="_GoBack"/>
      <w:bookmarkEnd w:id="0"/>
      <w:r w:rsidRPr="00AF1204">
        <w:rPr>
          <w:rFonts w:ascii="Helvetica" w:eastAsia="Times New Roman" w:hAnsi="Helvetica" w:cs="Helvetica"/>
          <w:b/>
          <w:color w:val="212121"/>
          <w:sz w:val="26"/>
          <w:szCs w:val="26"/>
          <w:lang w:eastAsia="ru-RU"/>
        </w:rPr>
        <w:t>Примерные образовательные программы по учебному предмету (курсу) «Православная культура» для общеобразовательных организаций (далее</w:t>
      </w: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— </w:t>
      </w:r>
      <w:hyperlink r:id="rId5" w:history="1">
        <w:r w:rsidRPr="00AF1204">
          <w:rPr>
            <w:rFonts w:ascii="Helvetica" w:eastAsia="Times New Roman" w:hAnsi="Helvetica" w:cs="Helvetica"/>
            <w:color w:val="6B6B6B"/>
            <w:sz w:val="26"/>
            <w:szCs w:val="26"/>
            <w:u w:val="single"/>
            <w:lang w:eastAsia="ru-RU"/>
          </w:rPr>
          <w:t>программы</w:t>
        </w:r>
      </w:hyperlink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) включают: </w:t>
      </w:r>
    </w:p>
    <w:p w:rsidR="00AF1204" w:rsidRPr="00AF1204" w:rsidRDefault="00AF1204" w:rsidP="00AF1204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примерную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программу по учебному предмету (курсу) «Православная культура» (Основы православной культуры) для 1–4 классов; </w:t>
      </w:r>
    </w:p>
    <w:p w:rsidR="00AF1204" w:rsidRPr="00AF1204" w:rsidRDefault="00AF1204" w:rsidP="00AF1204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примерную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программу по учебному предмету (курсу) «Православная культура» для 5–9 классов; </w:t>
      </w:r>
    </w:p>
    <w:p w:rsidR="00AF1204" w:rsidRPr="00AF1204" w:rsidRDefault="00AF1204" w:rsidP="00AF1204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примерную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программу по учебному предмету (курсу) «Православная культура» для 10–11 классов. 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Программы подготовлены в Синодальном отделе для включения в федеральный реестр примерных образовательных программ с учетом требований Федеральных государственных образовательных стандартов начального, основного, среднего общего образования, в преемственной связи с Примерным содержанием образования по учебному предмету «Православная культура» (приложение к письму Минобразования России от 22.10.2002 № 14-52-876 ин/16). 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Программы предназначены для разработчиков учебно-методического обеспечения, методистов, специалистов организаций, реализующих профессиональное педагогическое образование всех уровней, дополнительное профессиональное педагогическое образование. 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Программы подготовлены для включения в федеральный реестр примерных основных образовательных программ, раздел основных образовательных программ в части учебных предметов, курсов, дисциплин (модулей).</w:t>
      </w:r>
    </w:p>
    <w:p w:rsidR="00AF1204" w:rsidRPr="00AF1204" w:rsidRDefault="00AF1204" w:rsidP="00AF120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Примерные образовательные программы по учебному предмету (курсу) </w:t>
      </w: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br/>
      </w:r>
      <w:r w:rsidRPr="00AF1204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«Православная культура» для общеобразовательных организаций</w:t>
      </w:r>
    </w:p>
    <w:p w:rsidR="00AF1204" w:rsidRPr="00AF1204" w:rsidRDefault="00AF1204" w:rsidP="00AF120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Примерная программа по учебному предмету (курсу) </w:t>
      </w: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br/>
      </w:r>
      <w:r w:rsidRPr="00AF1204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«Православная культура» для 1–4 классов</w:t>
      </w:r>
    </w:p>
    <w:p w:rsidR="00AF1204" w:rsidRPr="00AF1204" w:rsidRDefault="00AF1204" w:rsidP="00AF1204">
      <w:pPr>
        <w:shd w:val="clear" w:color="auto" w:fill="FFFFFF"/>
        <w:spacing w:after="0" w:line="450" w:lineRule="atLeast"/>
        <w:outlineLvl w:val="2"/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</w:pPr>
      <w:r w:rsidRPr="00AF1204"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  <w:t>1. Планируемые результаты освоения учебного предмета (курса).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Примерная программа по учебному предмету (курсу) «Православная культура» (Основы православной культуры) для 1–4 классов разработана с учетом нормативных актов, документов и материалов:  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Конституции Российской Федерации (1993);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lastRenderedPageBreak/>
        <w:t>Федерального закона от 29.12.2012 № 273-ФЗ «Об образовании в Российской Федерации»;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ФГОС начального общего образования (Утвержден Приказом </w:t>
      </w:r>
      <w:proofErr w:type="spell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Минобрнауки</w:t>
      </w:r>
      <w:proofErr w:type="spell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России от 06.10.2009 № 373); 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Стратегии развития воспитания в Российской Федерации на период до 2025 года (утверждена Распоряжением Правительства Российской Федерации от 29.05.2015 № 996-р);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Примерной основной образовательной программы начального общего образования (2010 г.);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Примерной основной образовательной программы начального общего образования (одобрена решением федерального учебно-методического объединения по общему образованию, протокол от 08.04.2015 № 1/15);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Примерного содержания образования по учебному предмету «Православная культура». Приложение к письму Минобразования России от 22.10.2002 № 14-52-876ин/16 «О примерном содержании образования по учебному предмету «Православная культура»».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Изучение учебного предмета (курса) «Православная культура» (Основы православной культуры) на уровне начального общего образования должно обеспечить достижение следующих целей начального общего образования, конкретизированных с учетом специфики учебного предмета (курса):</w:t>
      </w:r>
    </w:p>
    <w:p w:rsidR="00AF1204" w:rsidRPr="00AF1204" w:rsidRDefault="00AF1204" w:rsidP="00AF1204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приобретение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учащимся знаний об основах православной культуры, традиции, соответствующих умений и навыков, определяемых личностными, семейными, общественными, государственными потребностями в духовно-нравственном развитии и воспитании; </w:t>
      </w:r>
    </w:p>
    <w:p w:rsidR="00AF1204" w:rsidRPr="00AF1204" w:rsidRDefault="00AF1204" w:rsidP="00AF1204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становление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и развитие личности обучающегося в ее самобытности, уникальности, неповторимости в процессе приобщения к традиционным духовно-нравственным ценностям.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Планируемые результаты освоения учебного предмета (курса) «Православная культура» (Основы православной культуры) в 1–4 классах формулируются в связи с требованиями к результатам обучающихся, освоивших основную образовательную программу начального общего образования, установленных ФГОС начального общего образования. 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Личностные результаты освоения учебного предмета (курса) должны отражать: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1) формирование основ российской гражданской идентичности, ценностей многонационального российского общества; осознание своей этнической и национальной принадлежности; становление православных христианских ценностных ориентаций;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2) формирование целостного взгляда на мир в его органичном единстве и разнообразии природы, народов, культур и религий; 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3) формирование уважительного отношения к истории и культуре других народов и религий; 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lastRenderedPageBreak/>
        <w:t>4) овладение начальными навыками адаптации в динамично изменяющемся мире с опорой на нравственное содержание православной культуры; 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5) развитие мотивов учебной деятельности и формирование личностного смысла учения с опорой на нравственное содержание православной культуры; 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6) развитие самостоятельности и личной ответственности за свои поступки, в том числе в информационной деятельности, на основе нравственных норм православной христианской традиции; 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7) формирование эстетических потребностей и чувств в связи с изучением основ православной культуры;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8) развитие этических качеств доброжелательности, отзывчивости, сочувствия через усвоение нравственных норм, принятых в православной культуре; 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9) развитие навыков сотрудничества с взрослыми и сверстниками, умения не создавать конфликты, находить выходы из конфликтных ситуаций с учетом нравственных норм, принятых в православной культуре; 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10) формирование установки на безопасный, здоровый образ жизни, мотивации к творческому труду и бережному отношению к материальным и духовным ценностям с учетом традиций православной культуры. 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spell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Метапредметные</w:t>
      </w:r>
      <w:proofErr w:type="spell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результаты освоения учебного предмета (курса) должны отражать: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1) овладение способностью понимать цели и задачи учебной деятельности, осуществлять поиск средств ее реализации;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2) освоение способов решения проблем творческого и поискового характера с учетом специфики изучения религиозной культуры;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3) формирование умения планировать, контролировать и оценивать учебные действия в соответствии с поставленной задачей, условиями ее реализации; определять наиболее эффективные способы достижения результата;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5) освоение начальных форм познавательной и личностной рефлексии с учетом возможностей личностного развития в православной культуре;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6) использование знаково-символических средств для создания схем решения учебных и практических задач;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7) активное использование речевых, информационных средств и технологий для решения коммуникативных и познавательных задач;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8) использование различных способов поиска (в справочных источниках и открытом учебном информационном пространстве сети Интернет), сбора, </w:t>
      </w: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lastRenderedPageBreak/>
        <w:t>анализа, организации, и интерпретации информации в соответствии с коммуникативными и познавательными задачами освоения учебного предмета (курса); в том числе умение вводить текст с помощью клавиатуры, готовить презентации, выступать с аудио-, видео- и графическим сопровождением; соблюдать нормы информационной избирательности, этики и этикета с учетом нравственных принципов и норм православной культуры;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9) овладение навыками смыслового чтения текстов разных стилей и жанров в соответствии с содержанием учебного предмета (курса); осознанно строить речевое высказывание и составлять тексты о православной культуре в устной и письменной формах; 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10)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11) готовность слушать собеседника и вести диалог; признавать возможность наличия различных точек зрения; излагать свое мнение и аргументировать точку зрения и оценку событий с учетом нравственных принципов и ценностей православной культуры; 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12) определение общей цели и путей ее достижения; умение договариваться о распределении функций и ролей в совместной деятельности; адекватная оценка собственного поведения и поведения окружающих;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13) готовность конструктивно разрешать конфликты посредством учета интересов сторон и сотрудничества;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14) овладение начальными сведениями о сущности и особенностях объектов, процессов и явлений действительности (социальных, культурных) в соответствии с осваиваемым содержанием учебного предмета (курса) православной культуры; 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15) овладение базовыми предметными и </w:t>
      </w:r>
      <w:proofErr w:type="spell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межпредметными</w:t>
      </w:r>
      <w:proofErr w:type="spell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понятиями, отражающими существенные связи и отношения между объектами и процессами, изучаемыми при освоении содержания учебного предмета (курса) православной культуры, при изучении других учебных дисциплин в начальной школе; 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16) умение работать в материальной и информационной среде начального общего образования в соответствии с содержанием учебного предмета (курса) православной культуры. 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Предметные результаты освоения учебного предмета (курса) должны отражать: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1) знание основного содержания учебного предмета (курса) православной культуры (вера, мораль, священные книги и места, сооружения, ритуалы, обычаи и обряды, религиозный календарь и праздники, нормы отношений между людьми, в семье, религиозное искусство, отношение к труду и др.);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lastRenderedPageBreak/>
        <w:t>2) умение ориентироваться в истории христианской традиции, ее формирования в России; 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3) на примере христианской традиции выражать понимание значения традиционных религий, религиозных культур в жизни людей, семей, народов России, российского общества, в истории России; умение излагать свое мнение по поводу значения религии, религиозной культуры в жизни людей, семей, народов России и российского общества;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4) способность соотносить нравственные формы поведения с нравственными нормами православной христианской морали, устанавливать взаимосвязь между содержанием православной культуры и поведением людей, общественными явлениями;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5) умение осуществлять поиск необходимой информации для выполнения заданий по учебному предмету (курсу); участвовать в диспутах, готовить сообщения по выбранным темам из содержания учебного предмета (курса) православной культуры. </w:t>
      </w:r>
    </w:p>
    <w:p w:rsidR="00AF1204" w:rsidRPr="00AF1204" w:rsidRDefault="00AF1204" w:rsidP="00AF1204">
      <w:pPr>
        <w:shd w:val="clear" w:color="auto" w:fill="FFFFFF"/>
        <w:spacing w:after="0" w:line="450" w:lineRule="atLeast"/>
        <w:outlineLvl w:val="2"/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</w:pPr>
      <w:r w:rsidRPr="00AF1204"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  <w:t>2. Содержание учебного предмета (курса).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Содержание учебного предмета (курса) «Православная культура» (Основы православной культуры) для 1–4 классов служит ориентиром для составления рабочих программ и учебно-методического обеспечения. 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Разработчики учебно-методического обеспечения, учителя при подготовке рабочих программ могут по своему усмотрению структурировать учебный материал, определять последовательность тем, объема материала. 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Содержание учебного предмета (курса) «Православная культура» (Основы православной культуры) в 1–4 классах включает отдельные элементы основного, систематического курса православной культуры на уровне основного общего образования по всем содержательным линиям (разделам), в том числе региональный компонент, раскрывается с учетом возрастных познавательных возможностей учащихся.</w:t>
      </w:r>
    </w:p>
    <w:p w:rsidR="00AF1204" w:rsidRPr="00AF1204" w:rsidRDefault="00AF1204" w:rsidP="00AF120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Православная культура.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Россия — наша Родина. 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Введение в христианскую традицию. Культура и религия. Православная культура. 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Во что верят православные христиане. 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Нравственные принципы и нормы в православной культуре. Добро и зло в православной традиции. Золотое правило нравственности. Любовь к ближнему. Долг и ответственность. Милосердие и сострадание. 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Отношение к труду в православной традиции. 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Православие в России. 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Православные святыни. Храм. 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Православной искусство: иконы, фрески, церковное пение, прикладное творчество.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lastRenderedPageBreak/>
        <w:t>Православный календарь. Праздники. 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Христианская семья. 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Любовь и уважение к Отечеству в православной традиции. Патриотизм многонационального и многоконфессионального народа России. </w:t>
      </w:r>
    </w:p>
    <w:p w:rsidR="00AF1204" w:rsidRPr="00AF1204" w:rsidRDefault="00AF1204" w:rsidP="00AF1204">
      <w:pPr>
        <w:shd w:val="clear" w:color="auto" w:fill="FFFFFF"/>
        <w:spacing w:after="0" w:line="450" w:lineRule="atLeast"/>
        <w:outlineLvl w:val="2"/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</w:pPr>
      <w:r w:rsidRPr="00AF1204"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  <w:t>3. Тематическое планирование.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На изучение учебного предмета (курса) «Православная культура» (Основы православной культуры) в 1–4 классах ориентировочно отводится 102 часа. Количество учебных часов в урочной форме может быть увеличено по решению образовательной организации в рамках ресурсов части учебного плана, формируемой участниками образовательных отношений и максимально допустимой недельной нагрузки обучающихся по решению образовательной организации. 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В 1–3 классах учебный предмет (курс) входит в часть учебных планов, формируемую участниками образовательных отношений, может изучаться в 1 классе во внеурочной форме, во 2–4 классах в урочной форме (1 час в неделю, 102 часа). В 4 классе учебный предмет (курс) может изучаться в форме учебного предмета (модуля) по выбору родителей (законных представителей) обучающихся «Основы православной культуры» в рамках предметной области «Основы религиозных культур и светской этики», включенной в инвариантную часть учебных планов образовательных организаций, реализующих основную образовательную программу начального общего образования. </w:t>
      </w:r>
    </w:p>
    <w:tbl>
      <w:tblPr>
        <w:tblW w:w="150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4"/>
        <w:gridCol w:w="1016"/>
      </w:tblGrid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br/>
            </w:r>
            <w:r w:rsidRPr="00AF1204">
              <w:rPr>
                <w:rFonts w:ascii="Helvetica" w:eastAsia="Times New Roman" w:hAnsi="Helvetica" w:cs="Helvetica"/>
                <w:b/>
                <w:bCs/>
                <w:color w:val="212121"/>
                <w:sz w:val="26"/>
                <w:szCs w:val="26"/>
                <w:lang w:eastAsia="ru-RU"/>
              </w:rPr>
              <w:t>Тематическое планирование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br/>
            </w:r>
            <w:r w:rsidRPr="00AF1204">
              <w:rPr>
                <w:rFonts w:ascii="Helvetica" w:eastAsia="Times New Roman" w:hAnsi="Helvetica" w:cs="Helvetica"/>
                <w:b/>
                <w:bCs/>
                <w:color w:val="212121"/>
                <w:sz w:val="26"/>
                <w:szCs w:val="26"/>
                <w:lang w:eastAsia="ru-RU"/>
              </w:rPr>
              <w:t>Часов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Россия – наша Родина.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4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Введение в христианскую традицию. Культура и религия. Православная культура.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6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Во что верят православные христиане.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16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Нравственные принципы и нормы в православной культуре. Добро и зло в православной традиции. Золотое правило нравственности. Любовь к ближнему. Долг и ответственность. Милосердие и сострадание.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12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Отношение к труду в православной традиции.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4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Православие в России.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14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Православные святыни. Храм.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12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Православное искусство: иконы, фрески, церковное пение, прикладное творчество.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12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Православный календарь. Праздники.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12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Христианская семья.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6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Любовь и уважение к Отечеству в православной традиции. Патриотизм многонационального и многоконфессионального народа России.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4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b/>
                <w:bCs/>
                <w:color w:val="212121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b/>
                <w:bCs/>
                <w:color w:val="212121"/>
                <w:sz w:val="26"/>
                <w:szCs w:val="26"/>
                <w:lang w:eastAsia="ru-RU"/>
              </w:rPr>
              <w:t>102</w:t>
            </w:r>
          </w:p>
        </w:tc>
      </w:tr>
    </w:tbl>
    <w:p w:rsidR="00AF1204" w:rsidRPr="00AF1204" w:rsidRDefault="00AF1204" w:rsidP="00AF1204">
      <w:pPr>
        <w:shd w:val="clear" w:color="auto" w:fill="FFFFFF"/>
        <w:spacing w:after="0" w:line="450" w:lineRule="atLeast"/>
        <w:outlineLvl w:val="2"/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</w:pPr>
      <w:r w:rsidRPr="00AF1204"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  <w:lastRenderedPageBreak/>
        <w:t>4. Учебно-методическое и материально-техническое обеспечение образовательной деятельности.</w:t>
      </w:r>
    </w:p>
    <w:p w:rsidR="00AF1204" w:rsidRPr="00AF1204" w:rsidRDefault="00AF1204" w:rsidP="00AF120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Печатные пособия.</w:t>
      </w:r>
    </w:p>
    <w:p w:rsidR="00AF1204" w:rsidRPr="00AF1204" w:rsidRDefault="00AF1204" w:rsidP="00AF1204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Примерная программа по учебному предмету (курсу) «Православная культура» (Основы православной культуры) для 1-4 классов.</w:t>
      </w:r>
    </w:p>
    <w:p w:rsidR="00AF1204" w:rsidRPr="00AF1204" w:rsidRDefault="00AF1204" w:rsidP="00AF1204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Учебники и учебные пособия для обучающихся. Учебники, учебно-методические комплекты (УМК) по учебному предмету (модулю) «Основы православной культуры» в рамках предметной области (комплексного курса) «Основы религиозных культур и светской этики» в 4 классе из актуального Федерального перечня учебников. Учебные пособия по православной культуре (основам православной культуры») для 1-4 классов, изданные организациями, осуществляющими издание учебных пособий, которые допускаются к использованию в образовательной деятельности в образовательных организациях, реализующих образовательные программы общего образования и имеющих государственную аккредитацию (согласно перечню, утвержденному актуальным приказом </w:t>
      </w:r>
      <w:proofErr w:type="spell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Минобрнауки</w:t>
      </w:r>
      <w:proofErr w:type="spell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России).</w:t>
      </w:r>
    </w:p>
    <w:p w:rsidR="00AF1204" w:rsidRPr="00AF1204" w:rsidRDefault="00AF1204" w:rsidP="00AF1204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Учебники и учебные пособия по учебному предмету (курсу) «Православная культура» (Основы православной культуры) для 1-4 классов должны иметь гриф Русской Православной Церкви, подтверждающий их экспертизу в экспертной организации Русской Православной Церкви (согласно части 6 статьи 87 Федерального закона «Об образовании в Российской Федерации от 29.12.2012 г. № 273-ФЗ.).</w:t>
      </w:r>
    </w:p>
    <w:p w:rsidR="00AF1204" w:rsidRPr="00AF1204" w:rsidRDefault="00AF1204" w:rsidP="00AF1204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Вспомогательные учебные пособия для детей (рабочие тетради и др.). </w:t>
      </w:r>
    </w:p>
    <w:p w:rsidR="00AF1204" w:rsidRPr="00AF1204" w:rsidRDefault="00AF1204" w:rsidP="00AF1204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Методические пособия и книги для учителя.</w:t>
      </w:r>
    </w:p>
    <w:p w:rsidR="00AF1204" w:rsidRPr="00AF1204" w:rsidRDefault="00AF1204" w:rsidP="00AF1204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Вспомогательная и справочная литература по православной культуре. </w:t>
      </w:r>
    </w:p>
    <w:p w:rsidR="00AF1204" w:rsidRPr="00AF1204" w:rsidRDefault="00AF1204" w:rsidP="00AF1204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Словари (православной культуры, церковно-славянского языка и др.).</w:t>
      </w:r>
    </w:p>
    <w:p w:rsidR="00AF1204" w:rsidRPr="00AF1204" w:rsidRDefault="00AF1204" w:rsidP="00AF1204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Репродукции икон, храмов, иконографические изображения, </w:t>
      </w: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картины,  художественные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фотографии (в том числе в цифровой форме) в соответствии с содержанием примерной программы, учебного предмета (курса), используемого учебно-методического обеспечения.</w:t>
      </w:r>
    </w:p>
    <w:p w:rsidR="00AF1204" w:rsidRPr="00AF1204" w:rsidRDefault="00AF1204" w:rsidP="00AF1204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Наборы сюжетных изображений, картинок в соответствии с тематикой, определённой в примерной программе.</w:t>
      </w:r>
    </w:p>
    <w:p w:rsidR="00AF1204" w:rsidRPr="00AF1204" w:rsidRDefault="00AF1204" w:rsidP="00AF1204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Портреты выдающихся деятелей православной культуры, Русской Православной Церкви, российской культуры. </w:t>
      </w:r>
    </w:p>
    <w:p w:rsidR="00AF1204" w:rsidRPr="00AF1204" w:rsidRDefault="00AF1204" w:rsidP="00AF120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Технические средства обучения.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Оборудование рабочего места учителя:</w:t>
      </w:r>
    </w:p>
    <w:p w:rsidR="00AF1204" w:rsidRPr="00AF1204" w:rsidRDefault="00AF1204" w:rsidP="00AF1204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классная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доска с креплениями для таблиц, настенная доска с набором приспособлений для крепления картинок; </w:t>
      </w:r>
    </w:p>
    <w:p w:rsidR="00AF1204" w:rsidRPr="00AF1204" w:rsidRDefault="00AF1204" w:rsidP="00AF1204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интерактивная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доска (по возможности);</w:t>
      </w:r>
    </w:p>
    <w:p w:rsidR="00AF1204" w:rsidRPr="00AF1204" w:rsidRDefault="00AF1204" w:rsidP="00AF1204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персональный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компьютер с принтером (по возможности);</w:t>
      </w:r>
    </w:p>
    <w:p w:rsidR="00AF1204" w:rsidRPr="00AF1204" w:rsidRDefault="00AF1204" w:rsidP="00AF1204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телевизор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с диагональю не менее 72 см (по возможности);</w:t>
      </w:r>
    </w:p>
    <w:p w:rsidR="00AF1204" w:rsidRPr="00AF1204" w:rsidRDefault="00AF1204" w:rsidP="00AF1204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аудиоцентр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/магнитофон, диапроектор, CD/DVD-проигрыватель (по возможности);</w:t>
      </w:r>
    </w:p>
    <w:p w:rsidR="00AF1204" w:rsidRPr="00AF1204" w:rsidRDefault="00AF1204" w:rsidP="00AF1204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мультимедийный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проектор (по возможности), экспозиционный экран размером 150х150 см (по возможности);</w:t>
      </w:r>
    </w:p>
    <w:p w:rsidR="00AF1204" w:rsidRPr="00AF1204" w:rsidRDefault="00AF1204" w:rsidP="00AF1204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Сканер, принтер, фотокамера цифровая (по возможности).</w:t>
      </w:r>
    </w:p>
    <w:p w:rsidR="00AF1204" w:rsidRPr="00AF1204" w:rsidRDefault="00AF1204" w:rsidP="00AF1204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lastRenderedPageBreak/>
        <w:t>Экранно-звуковые пособия: аудиозаписи, видеофильмы, соответствующие содержанию обучения (по возможности).</w:t>
      </w:r>
    </w:p>
    <w:p w:rsidR="00AF1204" w:rsidRPr="00AF1204" w:rsidRDefault="00AF1204" w:rsidP="00AF1204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Мультимедийные (цифровые) образовательные ресурсы, соответствующие содержанию обучения (по возможности).</w:t>
      </w:r>
    </w:p>
    <w:p w:rsidR="00AF1204" w:rsidRPr="00AF1204" w:rsidRDefault="00AF1204" w:rsidP="00AF120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Оборудование класса.</w:t>
      </w:r>
    </w:p>
    <w:p w:rsidR="00AF1204" w:rsidRPr="00AF1204" w:rsidRDefault="00AF1204" w:rsidP="00AF1204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Стол учительский с тумбой. Ученические столы одноместные или двухместные с комплектом стульев. </w:t>
      </w:r>
    </w:p>
    <w:p w:rsidR="00AF1204" w:rsidRPr="00AF1204" w:rsidRDefault="00AF1204" w:rsidP="00AF1204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Шкафы для хранения учебников, пособий, дидактических материалов, учебного обору</w:t>
      </w: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oftHyphen/>
        <w:t>дования и пр. Настенные доски (полки) для вывешивания иллюстративного материала. Подставки для книг, держатели.</w:t>
      </w:r>
    </w:p>
    <w:p w:rsidR="00AF1204" w:rsidRPr="00AF1204" w:rsidRDefault="00AF1204" w:rsidP="00AF1204">
      <w:pPr>
        <w:shd w:val="clear" w:color="auto" w:fill="FFFFFF"/>
        <w:spacing w:after="0" w:line="615" w:lineRule="atLeast"/>
        <w:outlineLvl w:val="1"/>
        <w:rPr>
          <w:rFonts w:ascii="Helvetica" w:eastAsia="Times New Roman" w:hAnsi="Helvetica" w:cs="Helvetica"/>
          <w:b/>
          <w:bCs/>
          <w:color w:val="212121"/>
          <w:sz w:val="51"/>
          <w:szCs w:val="51"/>
          <w:lang w:eastAsia="ru-RU"/>
        </w:rPr>
      </w:pPr>
      <w:r w:rsidRPr="00AF1204">
        <w:rPr>
          <w:rFonts w:ascii="Helvetica" w:eastAsia="Times New Roman" w:hAnsi="Helvetica" w:cs="Helvetica"/>
          <w:b/>
          <w:bCs/>
          <w:color w:val="212121"/>
          <w:sz w:val="51"/>
          <w:szCs w:val="51"/>
          <w:lang w:eastAsia="ru-RU"/>
        </w:rPr>
        <w:t>Примерная программа по учебному предмету (курсу) «Православная культура» для 5–9 классов</w:t>
      </w:r>
    </w:p>
    <w:p w:rsidR="00AF1204" w:rsidRPr="00AF1204" w:rsidRDefault="00AF1204" w:rsidP="00AF1204">
      <w:pPr>
        <w:shd w:val="clear" w:color="auto" w:fill="FFFFFF"/>
        <w:spacing w:after="0" w:line="450" w:lineRule="atLeast"/>
        <w:outlineLvl w:val="2"/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</w:pPr>
      <w:r w:rsidRPr="00AF1204"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  <w:t>1. Планируемые результаты освоения учебного предмета (курса).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Примерная рабочая программа по учебному предмету (курсу) «Православная культура» для 5–9 классов разработана с учетом нормативных актов, документов и материалов:  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Конституции Российской Федерации;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Федерального закона Российской Федерации от 29.12.2012 № 273-ФЗ «Об образовании в Российской Федерации»;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ФГОС основного общего образования (утвержден приказом </w:t>
      </w:r>
      <w:proofErr w:type="spell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Минобрнауки</w:t>
      </w:r>
      <w:proofErr w:type="spell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России от 17.12.2010 № 1897);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Стратегии развития воспитания в Российской Федерации на период до 2025 г. (утверждена Распоряжением Правительства Российской Федерации от 29.05.2015 № 996-р);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Примерной основной образовательной программы (ПООП) основного общего образования (одобрена решением федерального учебно-методического объединения по общему образованию, протокол от 08.04.2015 № 1/15);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Примерного содержания образования по учебному предмету «Православная культура». Приложение к письму Минобразования России от 22.10.2002 № 14-52-876ин/16 «О примерном содержании образования по учебному предмету «Православная культура»».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Изучение учебного предмета (курса) «Православная культура» в 5–9 классах опирается/может опираться на результаты образования, полученные при изучении учебного предмета (курса) «Православная культура» (Основы православной культуры) на уровне начального общего образования.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lastRenderedPageBreak/>
        <w:t>Изучение учебного предмета (курса) «Православная культура» на уровне основного общего образования должно обеспечить достижение целей основного общего образования, конкретизированных с учетом специфики данного предмета (курса):</w:t>
      </w:r>
    </w:p>
    <w:p w:rsidR="00AF1204" w:rsidRPr="00AF1204" w:rsidRDefault="00AF1204" w:rsidP="00AF1204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приобретение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учащимся систематических знаний о православной культуре, умений и навыков, определяемых личностными, семейными, общественными, государственными потребностями в духовно-нравственном развитии и воспитании с учетом мировоззренческих и культурных особенностей и потребностей семьи и самого школьника, его возрастных познавательных возможностей, индивидуальных особенностей его развития и состояния здоровья;</w:t>
      </w:r>
    </w:p>
    <w:p w:rsidR="00AF1204" w:rsidRPr="00AF1204" w:rsidRDefault="00AF1204" w:rsidP="00AF1204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становление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и развитие личности обучающегося в ее самобытности и уникальности в процессе приобщения к российским традиционным ценностям.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Планируемые результаты освоения учебного предмета (курса) «Православная культура» в 5–9 классах формулируются в связи с требованиями к результатам обучающихся, освоивших основную образовательную программу основного общего образования, установленных ФГОС основного общего образования.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Личностные результаты освоения учебного предмета (курса) должны отражать: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1) воспитание российской культурной и гражданской идентичности: патриотизма, уважения к Отечеству, прошлому и настоящему России; знание истории, языка, культуры своего народа, своего края, основ культурного наследия народов России и человечества; усвоение российских традиционных духовных и нравственных ценностей, воспитание чувства ответственности перед своей семьей, народом, Родиной;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2) формирование ответственного отношения к учению, мотивации к обучению и познанию, готовности и способности к личностному развитию и самообразованию с учетом православной христианской духовно-нравственной традиции, уважительного отношения к труду, опыта участия в социально значимом труде; осознанному выбору и построению индивидуальной траектории образования, ориентированию в выборе будущей профессии с учетом познавательных интересов и православных христианских нравственных принципов;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3) формирование мировоззрения на основе православной духовно-нравственной традиции, соответствующего современному уровню развития науки и общественной практики, учитывающего социальное, культурное, языковое, духовное многообразие России и современного мира;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4) формирование осознанного и уважительного отношения к другому человеку, его мнению, языку, вере, гражданской позиции; готовности вести диалог с другими людьми и достигать в нем взаимопонимания;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5) освоение норм и правил поведения в социальных сообществах; участие в школьном самоуправлении и общественной жизни в пределах возрастных </w:t>
      </w: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lastRenderedPageBreak/>
        <w:t>компетенций с учетом региональных, этнокультурных и экономических особенностей;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6) развитие компетентности в решении моральных проблем на основе христианской традиции, формирование нравственного поведения, ответственного отношения к собственным поступкам;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8) формирование ценности здорового и безопасного образа жизни с учетом ценностей и традиций православной культуры; усвоение правил индивидуального и коллективного безопасного поведения в чрезвычайных ситуациях, на транспорте, на дорогах;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9) формирование основ экологической культуры с учетом христианской духовно-нравственной традиции, развитие опыта экологически ориентированной рефлексивно-оценочной и практической деятельности в жизненных ситуациях;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10) осознание значения семьи в жизни человека, народа, общества и государства, принятие ценности семейной жизни на основе христианской духовно-нравственной социокультурной традиции, уважительное и заботливое отношение к членам своей семьи;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11) развитие эстетического сознания на основе православной христианской духовно-нравственной традиции, через освоение художественного наследия народов России и мира, творческой деятельности эстетического характера.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spell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Метапредметные</w:t>
      </w:r>
      <w:proofErr w:type="spell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результаты освоения учебного предмета (курса) должны отражать: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1) умение самостоятельно определять цели обучения, ставить и формулировать для себя новые задачи в учебе, развивать мотивы и интересы познавательной деятельности;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3) умение соотносить свои действия с планируемыми результатами, осуществлять контроль своей деятельности, корректировать свои действия в соответствии с изменяющейся ситуацией с учетом православных нравственных принципов;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4) умение оценивать правильность выполнения учебной задачи, собственные возможности ее решения;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 с учетом нравственных принципов православной культуры;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lastRenderedPageBreak/>
        <w:t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8) смысловое чтение;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 с учетом православных нравственных принципов;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10) умение осознанно использовать речевые средства в соответствии с задачей коммуникации для выражения чувств и мыслей; планирования своей деятельности; владение устной и письменной речью, монологической контекстной речью;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11) формирование и развитие компетентности в области использования информационно-коммуникационных технологий; развитие мотивации к овладению пользования словарями и другими поисковыми системами;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12) формирование и развитие экологического мышления с учетом православного мировоззрения, отношения к природе и человеку в православной культуре, умение применять его в познавательной, коммуникативной, социальной практике и профессиональной ориентации.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Предметные результаты освоения учебного предмета (курса) должны отражать: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1) воспитание способности к духовному развитию, нравственному совершенствованию на основе культурных традиций православного христианства; воспитание веротерпимости, уважительного отношения к религиозным чувствам, взглядам людей или их отсутствию;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2) знание основных норм христианской морали, духовных идеалов православного христианства, готовность на их основе к сознательному самоограничению в потреблении жизненных благ;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3) формирование систематических представлений о православной культуре, ее роли в мировой культуре, истории России и человечества, в становлении гражданского общества и российской государственности;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4) понимание значения христианской веры и нравственности в жизни человека и общества;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5) формирование представлений об исторической роли Русской Православной Церкви в становлении российской государственности.</w:t>
      </w:r>
    </w:p>
    <w:p w:rsidR="00AF1204" w:rsidRPr="00AF1204" w:rsidRDefault="00AF1204" w:rsidP="00AF1204">
      <w:pPr>
        <w:shd w:val="clear" w:color="auto" w:fill="FFFFFF"/>
        <w:spacing w:after="0" w:line="450" w:lineRule="atLeast"/>
        <w:outlineLvl w:val="2"/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</w:pPr>
      <w:r w:rsidRPr="00AF1204"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  <w:t>2. Содержание учебного предмета (курса).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lastRenderedPageBreak/>
        <w:t>Содержание учебного предмета (курса) «Православная культура» для 5–9 классов служит ориентиром для составления рабочих программ и учебно-методического обеспечения. 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Разработчики учебно-методического обеспечения, учителя при подготовке рабочих программ могут по своему усмотрению структурировать учебный материал, определять последовательность тем, объем материала. 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Содержание учебного предмета (курса) «Православная культура» в 5–9 классах является основой для определения содержания образования по православной культуре на уровнях начального и среднего общего образования. 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Содержание основного, систематического учебного предмета (курса) «Православная культура» в 5–9 классах определяет его базовую и вариативную части, структурируется по содержательным линиям (разделам):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1) православное мировоззрение; 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2) история православной веры и культуры; 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3) православная словесность; 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4) православный образ жизни; 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5) нравственная культура православия; 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6) художественная культура православия; 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7) православие — традиционная религия России; 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8) региональный компонент содержания.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Содержательные линии (разделы) взаимосвязаны между собой и направлены на формирование предметных компетентностей. 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Курсивом выделены элементы содержания, относящиеся к результатам образования, которым учащиеся «получат возможность научиться».</w:t>
      </w:r>
    </w:p>
    <w:p w:rsidR="00AF1204" w:rsidRPr="00AF1204" w:rsidRDefault="00AF1204" w:rsidP="00AF1204">
      <w:pPr>
        <w:shd w:val="clear" w:color="auto" w:fill="FFFFFF"/>
        <w:spacing w:after="0" w:line="450" w:lineRule="atLeast"/>
        <w:outlineLvl w:val="2"/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</w:pPr>
      <w:r w:rsidRPr="00AF1204"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  <w:t>Православная культура.</w:t>
      </w:r>
    </w:p>
    <w:p w:rsidR="00AF1204" w:rsidRPr="00AF1204" w:rsidRDefault="00AF1204" w:rsidP="00AF1204">
      <w:pPr>
        <w:shd w:val="clear" w:color="auto" w:fill="FFFFFF"/>
        <w:spacing w:after="0" w:line="450" w:lineRule="atLeast"/>
        <w:outlineLvl w:val="2"/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</w:pPr>
      <w:r w:rsidRPr="00AF1204"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  <w:t>Раздел 1. Православное мировоззрение.</w:t>
      </w:r>
    </w:p>
    <w:p w:rsidR="00AF1204" w:rsidRPr="00AF1204" w:rsidRDefault="00AF1204" w:rsidP="00AF120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Религия. Культура. Религия и культура, духовные и мировоззренческие основы культуры. Православная христианская культура. </w:t>
      </w:r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Религия и наука. Религия и философия</w:t>
      </w: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. </w:t>
      </w:r>
    </w:p>
    <w:p w:rsidR="00AF1204" w:rsidRPr="00AF1204" w:rsidRDefault="00AF1204" w:rsidP="00AF120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Божественное Откровение. Догмат и догматика. Единобожие. Бог-Троица</w:t>
      </w:r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.</w:t>
      </w: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Творение. Дух, духовность, духовная жизнь. Христианская Церковь. Православный Символ Веры. Религиозный культ. Канон.</w:t>
      </w:r>
    </w:p>
    <w:p w:rsidR="00AF1204" w:rsidRPr="00AF1204" w:rsidRDefault="00AF1204" w:rsidP="00AF120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Человек в православной культуре. Духовная, душевная и телесная сущность человека. Свобода воли. Грех и его последствия в жизни человека, семьи, народа, общества. Закон Божий. Благодать. </w:t>
      </w:r>
      <w:proofErr w:type="spell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Боговоплощение</w:t>
      </w:r>
      <w:proofErr w:type="spell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. Богочеловек Иисус Христос. Искупление. Православное христианское понимание смысла жизни человека. </w:t>
      </w:r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Православное понимание смысла истории.</w:t>
      </w: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</w:t>
      </w:r>
    </w:p>
    <w:p w:rsidR="00AF1204" w:rsidRPr="00AF1204" w:rsidRDefault="00AF1204" w:rsidP="00AF120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lastRenderedPageBreak/>
        <w:t>Семья, народ, общество, государство в христианской традиции, культуре. Христианское отношение к природе. </w:t>
      </w:r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Основы Социальной Концепции Русской Православной Церкви.</w:t>
      </w:r>
    </w:p>
    <w:p w:rsidR="00AF1204" w:rsidRPr="00AF1204" w:rsidRDefault="00AF1204" w:rsidP="00AF1204">
      <w:pPr>
        <w:shd w:val="clear" w:color="auto" w:fill="FFFFFF"/>
        <w:spacing w:after="0" w:line="450" w:lineRule="atLeast"/>
        <w:outlineLvl w:val="2"/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</w:pPr>
      <w:r w:rsidRPr="00AF1204"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  <w:t>Раздел 2. История православной веры и культуры.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Священное Предание, его содержание. Священная история. Летоисчисления от Сотворения Мира и от Рождества Христова.</w:t>
      </w:r>
    </w:p>
    <w:p w:rsidR="00AF1204" w:rsidRPr="00AF1204" w:rsidRDefault="00AF1204" w:rsidP="00AF120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Основные события ветхозаветной священной истории и их отражение в православной культуре. Прародители человечества. Грехопадение Прародителей. </w:t>
      </w:r>
      <w:proofErr w:type="spell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Богооткровенная</w:t>
      </w:r>
      <w:proofErr w:type="spell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религия, </w:t>
      </w:r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допотопные патриархи</w:t>
      </w: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. Всемирный потоп. Праведный Ной и его семья. Избрание Авраама. Ветхозаветная Церковь (Древний Израиль). Ветхий Завет о Мессии-Спасителе. </w:t>
      </w:r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Скиния Завета, </w:t>
      </w: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Иерусалимский храм. Географические условия и памятные места Святой земли. </w:t>
      </w:r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Библейская археология.</w:t>
      </w: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</w:t>
      </w:r>
    </w:p>
    <w:p w:rsidR="00AF1204" w:rsidRPr="00AF1204" w:rsidRDefault="00AF1204" w:rsidP="00AF120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Евангелие – Благая Весть. Евангельская история. </w:t>
      </w:r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Плащаница Иисуса Христа. </w:t>
      </w: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Миссионерские путешествия апостолов, жизнь первых христиан. </w:t>
      </w:r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Апологеты.</w:t>
      </w: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Формирование христианской культуры. Вселенская Церковь. Поместные Церкви. Вселенские Соборы. 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Установление христианской государственности. Православная культура </w:t>
      </w:r>
      <w:proofErr w:type="spell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Ромейской</w:t>
      </w:r>
      <w:proofErr w:type="spell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Империи (Византии). 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Просвещение славян. Крещение Руси. </w:t>
      </w:r>
    </w:p>
    <w:p w:rsidR="00AF1204" w:rsidRPr="00AF1204" w:rsidRDefault="00AF1204" w:rsidP="00AF120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Выделение римского католичества.</w:t>
      </w: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Христианская цивилизация и культура в России. Православные Поместные Церкви в современном мире. </w:t>
      </w:r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Православная культура в современном мире.</w:t>
      </w:r>
    </w:p>
    <w:p w:rsidR="00AF1204" w:rsidRPr="00AF1204" w:rsidRDefault="00AF1204" w:rsidP="00AF1204">
      <w:pPr>
        <w:shd w:val="clear" w:color="auto" w:fill="FFFFFF"/>
        <w:spacing w:after="0" w:line="450" w:lineRule="atLeast"/>
        <w:outlineLvl w:val="2"/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</w:pPr>
      <w:r w:rsidRPr="00AF1204"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  <w:t>Раздел 3. Православная словесность. </w:t>
      </w:r>
    </w:p>
    <w:p w:rsidR="00AF1204" w:rsidRPr="00AF1204" w:rsidRDefault="00AF1204" w:rsidP="00AF120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Священное Писание (Библия) в Священном Предании Церкви, православной культуре. Канон Священного Писания,</w:t>
      </w:r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 апокрифы.</w:t>
      </w: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Ветхий Завет и Новый Завет. </w:t>
      </w:r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Канонические нормы переводов Священного Писания на другие языки</w:t>
      </w: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. Составление церковно-славянской азбуки святыми Кириллом и </w:t>
      </w:r>
      <w:proofErr w:type="spell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Мефодием</w:t>
      </w:r>
      <w:proofErr w:type="spell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. Церковно-славянский язык как святыня Русской Православной Церкви и величайшее достояние православной культуры. </w:t>
      </w:r>
    </w:p>
    <w:p w:rsidR="00AF1204" w:rsidRPr="00AF1204" w:rsidRDefault="00AF1204" w:rsidP="00AF120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Основные типы книг Ветхого Завета. Книга Бытия. Книга Исход. </w:t>
      </w:r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Второзаконие. Книга Руфи. Книга Иова.</w:t>
      </w: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Псалтирь. Притчи Соломона. </w:t>
      </w:r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 xml:space="preserve">Книга </w:t>
      </w:r>
      <w:proofErr w:type="spellStart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Екклезиаста</w:t>
      </w:r>
      <w:proofErr w:type="spell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. </w:t>
      </w:r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Пророческие книги.</w:t>
      </w: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Пророчество Даниила о Мессии. </w:t>
      </w:r>
    </w:p>
    <w:p w:rsidR="00AF1204" w:rsidRPr="00AF1204" w:rsidRDefault="00AF1204" w:rsidP="00AF120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Книги Нового Завета. Евангелия</w:t>
      </w:r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, особенности Евангелий</w:t>
      </w: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. Нагорная проповедь. Евангельские притчи. Книга Деяний Апостольских. </w:t>
      </w:r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Соборные послания Апостолов. Откровение Иоанна Богослова (Апокалипсис). </w:t>
      </w:r>
    </w:p>
    <w:p w:rsidR="00AF1204" w:rsidRPr="00AF1204" w:rsidRDefault="00AF1204" w:rsidP="00AF120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Общечеловеческое значение Библии. Сюжеты и образы Библии в русской и мировой культуре. </w:t>
      </w:r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Искаженные толкования библейских текстов в литературе деструктивных сект.</w:t>
      </w: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</w:t>
      </w:r>
    </w:p>
    <w:p w:rsidR="00AF1204" w:rsidRPr="00AF1204" w:rsidRDefault="00AF1204" w:rsidP="00AF120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Православная литература. Книга Правил. Богослужебные книги. </w:t>
      </w:r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Книги для церковного пения.</w:t>
      </w: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Жития святых, </w:t>
      </w:r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агиография.</w:t>
      </w: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Святоотеческая литература. </w:t>
      </w:r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 xml:space="preserve">Книга </w:t>
      </w:r>
      <w:proofErr w:type="spellStart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Шестоднев</w:t>
      </w:r>
      <w:proofErr w:type="spellEnd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.</w:t>
      </w: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Сборник </w:t>
      </w:r>
      <w:proofErr w:type="spell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Добротолюбие</w:t>
      </w:r>
      <w:proofErr w:type="spell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. Православная историческая и назидательная литература. </w:t>
      </w:r>
    </w:p>
    <w:p w:rsidR="00AF1204" w:rsidRPr="00AF1204" w:rsidRDefault="00AF1204" w:rsidP="00AF120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Русская православная литература. Слово о Законе и Благодати. Поучение Владимира Мономаха. Сказание о Борисе и Глебе. Русские летописи и </w:t>
      </w: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lastRenderedPageBreak/>
        <w:t>летописцы. Повесть временных лет. Книга Домострой. </w:t>
      </w:r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Письменная культура русских монастырей. Описания паломнических путешествий. Православная поэзия. Проповедь в православной культуре. </w:t>
      </w: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Православие и русская художественная литература. Современная православная литература.</w:t>
      </w:r>
    </w:p>
    <w:p w:rsidR="00AF1204" w:rsidRPr="00AF1204" w:rsidRDefault="00AF1204" w:rsidP="00AF1204">
      <w:pPr>
        <w:shd w:val="clear" w:color="auto" w:fill="FFFFFF"/>
        <w:spacing w:after="0" w:line="450" w:lineRule="atLeast"/>
        <w:outlineLvl w:val="2"/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</w:pPr>
      <w:r w:rsidRPr="00AF1204"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  <w:t>Раздел 4. Православный образ жизни.</w:t>
      </w:r>
    </w:p>
    <w:p w:rsidR="00AF1204" w:rsidRPr="00AF1204" w:rsidRDefault="00AF1204" w:rsidP="00AF120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Православный календарь. Православные праздники. Двунадесятые, переходящие и </w:t>
      </w:r>
      <w:proofErr w:type="spell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непереходящие</w:t>
      </w:r>
      <w:proofErr w:type="spell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праздники. </w:t>
      </w:r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Православная Пасхалия.</w:t>
      </w: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Пост в православной культуре, виды постов. 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Молитва в православной культуре, виды молитв. Православный Молитвослов. 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Святые Православной Церкви, их почитание. </w:t>
      </w:r>
    </w:p>
    <w:p w:rsidR="00AF1204" w:rsidRPr="00AF1204" w:rsidRDefault="00AF1204" w:rsidP="00AF120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Православная семья – Малая Церковь. </w:t>
      </w:r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Устройство православного дома.</w:t>
      </w: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Крещение. Именины. Крестные отец и мать, их взаимоотношения с крестными детьми и их родителями. 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Священнослужители в Церкви (дьякон, иерей, епископ). Священная и административная иерархия. Церковнослужители. Правила общения в православной культуре (православный этикет). </w:t>
      </w:r>
    </w:p>
    <w:p w:rsidR="00AF1204" w:rsidRPr="00AF1204" w:rsidRDefault="00AF1204" w:rsidP="00AF120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Православный храм, его устройство. Православная община, </w:t>
      </w:r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органы управления в церковной общине.</w:t>
      </w: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Богослужебная культура. Порядок богослужений (суточный, недельный и годовой круг). Таинства в Церкви. Литургия. </w:t>
      </w:r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Участие верующих в богослужениях.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Православное монашество. Русское монашество. Современные православные монастыри, лавры (Киево-Печерская, Троице-Сергиева, Александро-Невская, Свято-Успенская </w:t>
      </w:r>
      <w:proofErr w:type="spell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Почаевская</w:t>
      </w:r>
      <w:proofErr w:type="spell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). 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Православные обряды. Крестные ходы. Молебны. 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Православная икона, почитание икон в православной культуре. Чудотворные иконы.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Православная культура погребения и поминовения усопших, ухода за могилами предков, захоронениями.</w:t>
      </w:r>
    </w:p>
    <w:p w:rsidR="00AF1204" w:rsidRPr="00AF1204" w:rsidRDefault="00AF1204" w:rsidP="00AF1204">
      <w:pPr>
        <w:shd w:val="clear" w:color="auto" w:fill="FFFFFF"/>
        <w:spacing w:after="0" w:line="450" w:lineRule="atLeast"/>
        <w:outlineLvl w:val="2"/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</w:pPr>
      <w:r w:rsidRPr="00AF1204"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  <w:t>Раздел 5. Нравственная культура православия.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Православная этика. Заповеди Бога. Грех как нарушение заповеди. Заповеди Ветхого Завета. </w:t>
      </w:r>
      <w:proofErr w:type="spell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Десятисловие</w:t>
      </w:r>
      <w:proofErr w:type="spell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(Декалог). Закон Христов (Заповеди Блаженств). Ветхий Завет и Новый Завет, Закон и Благодать. Господь Иисус Христос как нравственный идеал.</w:t>
      </w:r>
    </w:p>
    <w:p w:rsidR="00AF1204" w:rsidRPr="00AF1204" w:rsidRDefault="00AF1204" w:rsidP="00AF120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Православная нравственная культура. Любовь, благо, истина, красота, добро, совесть в православной культуре. Греховные дела, помыслы, привычки, страсти, необходимость борьбы с ними. </w:t>
      </w:r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Страсть, стадии ее развития.</w:t>
      </w: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Христианские добродетели. Святость. Молитва и пост как средства борьбы с грехом. </w:t>
      </w:r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Православная аскетика. Духовный совет, духовное руководство.</w:t>
      </w:r>
    </w:p>
    <w:p w:rsidR="00AF1204" w:rsidRPr="00AF1204" w:rsidRDefault="00AF1204" w:rsidP="00AF120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Православная культура отношения к ближнему, людям. Благотворительность, милостыня. </w:t>
      </w:r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 xml:space="preserve">Отношение к болезням и смерти в </w:t>
      </w:r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lastRenderedPageBreak/>
        <w:t>христианской нравственной культуре.</w:t>
      </w: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Нравственная культура православной семьи. </w:t>
      </w:r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Особенности нравственной культуры воина-христианина.</w:t>
      </w: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</w:t>
      </w:r>
    </w:p>
    <w:p w:rsidR="00AF1204" w:rsidRPr="00AF1204" w:rsidRDefault="00AF1204" w:rsidP="00AF120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Свобода и ответственность личности в христианской культуре. </w:t>
      </w:r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Православная нравственная культура деятельности в различных сферах жизни общества: политике, экономике, науке, художественном творчестве, медицине и др.</w:t>
      </w: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Православное правосознание и правовая культура. Христианские нравственные основы любви к Родине, патриотизма и гражданственности. Православная экологическая культура.</w:t>
      </w:r>
    </w:p>
    <w:p w:rsidR="00AF1204" w:rsidRPr="00AF1204" w:rsidRDefault="00AF1204" w:rsidP="00AF1204">
      <w:pPr>
        <w:shd w:val="clear" w:color="auto" w:fill="FFFFFF"/>
        <w:spacing w:after="0" w:line="450" w:lineRule="atLeast"/>
        <w:outlineLvl w:val="2"/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</w:pPr>
      <w:r w:rsidRPr="00AF1204"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  <w:t>Раздел 6. Художественная культура православия.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Канон, духовная традиция благочестия в православной художественной культуре. Христианская символика. Формирование и развитие православной художественной культуры. Выдающиеся произведения православной художественной культуры в России и мире. </w:t>
      </w:r>
    </w:p>
    <w:p w:rsidR="00AF1204" w:rsidRPr="00AF1204" w:rsidRDefault="00AF1204" w:rsidP="00AF120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Православная храмовая архитектура. Православное зодчество в Древней Руси, Средневековой Руси, Российской Империи, в XX веке. Московский Кремль. Деревянное церковное зодчество на Русском Севере. </w:t>
      </w:r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Стили православной храмовой архитектуры (на примерах).</w:t>
      </w: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Утраты художественного достояния православной культуры в XX в. Воссоздание Храма Христа Спасителя в Москве.</w:t>
      </w:r>
    </w:p>
    <w:p w:rsidR="00AF1204" w:rsidRPr="00AF1204" w:rsidRDefault="00AF1204" w:rsidP="00AF120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Православная икона, канонические нормы иконографии. Богословское осмысление иконы. Богородичные иконы. Иконопись в </w:t>
      </w:r>
      <w:proofErr w:type="spell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Ромейской</w:t>
      </w:r>
      <w:proofErr w:type="spell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империи (Византии). Иконопись на Руси, </w:t>
      </w:r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творческое осмысление византийских традиций.</w:t>
      </w: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Древнерусская иконография. Выдающиеся русские иконы и иконописцы. Традиционный и живописный стили в православной иконографии. </w:t>
      </w:r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Православная фреска, мозаика.</w:t>
      </w: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</w:t>
      </w:r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Религиозные сюжеты в творчестве русских художников. </w:t>
      </w:r>
    </w:p>
    <w:p w:rsidR="00AF1204" w:rsidRPr="00AF1204" w:rsidRDefault="00AF1204" w:rsidP="00AF120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Церковное пение. </w:t>
      </w:r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Знаменный распев.</w:t>
      </w: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</w:t>
      </w:r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Авторские произведения православной музыкальной культуры.</w:t>
      </w: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Церковные звоны и колокола, их виды, предназначение, </w:t>
      </w:r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изготовление колоколов.</w:t>
      </w: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</w:t>
      </w:r>
    </w:p>
    <w:p w:rsidR="00AF1204" w:rsidRPr="00AF1204" w:rsidRDefault="00AF1204" w:rsidP="00AF120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Литературное творчество. Рукописные и печатные православные книги. </w:t>
      </w:r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Православное декоративно-прикладное искусство.</w:t>
      </w: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Современная православная художественная культура. </w:t>
      </w:r>
    </w:p>
    <w:p w:rsidR="00AF1204" w:rsidRPr="00AF1204" w:rsidRDefault="00AF1204" w:rsidP="00AF1204">
      <w:pPr>
        <w:shd w:val="clear" w:color="auto" w:fill="FFFFFF"/>
        <w:spacing w:after="0" w:line="450" w:lineRule="atLeast"/>
        <w:outlineLvl w:val="2"/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</w:pPr>
      <w:r w:rsidRPr="00AF1204"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  <w:t>Раздел 7. Православие — традиционная религия в России.</w:t>
      </w:r>
    </w:p>
    <w:p w:rsidR="00AF1204" w:rsidRPr="00AF1204" w:rsidRDefault="00AF1204" w:rsidP="00AF120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Распространение христианства в Древней Руси. Выбор Веры святым равноапостольным князем Владимиром. Православие – </w:t>
      </w:r>
      <w:proofErr w:type="spell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культурообразующая</w:t>
      </w:r>
      <w:proofErr w:type="spell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религия в России: православие в русской культуре, православные основы русской цивилизации, Русского мира. </w:t>
      </w:r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Национальные особенности русской православной культуры.</w:t>
      </w: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</w:t>
      </w:r>
      <w:proofErr w:type="spell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Государствообразующая</w:t>
      </w:r>
      <w:proofErr w:type="spell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роль православия в истории России. Русские святые, Собор Российских Святых. </w:t>
      </w:r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Православная культура в русской градостроительной традиции. 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Православная культура в древнерусский период. Православие в истории и культуре русских земель в период Киевской Руси. Киев – «мать городов русских»: православные святыни Киева, Новгорода, Пскова и других </w:t>
      </w: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lastRenderedPageBreak/>
        <w:t>городов Древней Руси. Русские князья и Церковь. Святые Древней Руси. Древнерусские монастыри. Русская Церковь и народ в период ордынского нашествия.</w:t>
      </w:r>
    </w:p>
    <w:p w:rsidR="00AF1204" w:rsidRPr="00AF1204" w:rsidRDefault="00AF1204" w:rsidP="00AF120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Церковь в период освобождения Руси от ордынского ига. Москва – Третий Рим. Православный уклад жизни в Московском царстве. Святые и святыни Московской Руси. Святая Русь: православный идеал народной жизни. Установление автокефалии Русской Православной Церкви. Учреждение Патриаршества. Русские цари и патриархи. Симфония государственно-общественного строя Московской Руси. </w:t>
      </w:r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Латинский прозелитизм на Руси, униатство.</w:t>
      </w: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Русская Церковь в Смутное время. Церковь в период возвращения в Русское государство южных и западных русских земель.</w:t>
      </w:r>
    </w:p>
    <w:p w:rsidR="00AF1204" w:rsidRPr="00AF1204" w:rsidRDefault="00AF1204" w:rsidP="00AF120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Реформа государственно-церковных отношений при Петре I. Синодальный период. Российские императоры и Церковь. Православная культура в Синодальный период, святые, монастыри, миссионерство. Церковь и народ в Отечественную войну 1812 года. </w:t>
      </w:r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Особенности православной культуры сословий русского общества в XVIII–XIX вв.</w:t>
      </w: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Церковь и школа в России. </w:t>
      </w:r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Церковно-приходское образование.</w:t>
      </w: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</w:t>
      </w:r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Русская религиозно-философская мысль.</w:t>
      </w: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Секуляризация, ослабление религиозных начал жизни в народе и Церкви в XIX – начале XX вв.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Церковь в период разрушения государства и социальной революции 1917 г., гражданской войны. Восстановление Патриаршества в России, патриарх Тихон. Царская семья. Массовые репрессии в отношении православных христиан.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Церковь и православная культура в первый период СССР, гонения на Церковь, утраты православной культуры. Новомученики и исповедники Российские. Русская Голгофа. Церковь в Великую Отечественную войну 1941–1945 гг. Церковь в послевоенный период СССР, хрущевские гонения. Начало христианского возрождения в России. 1000-летие Крещения Руси в 1988 г.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Русская Православная Церковь после разрушения СССР. Русская Православная Церковь в странах бывшего СССР. Церковные расколы на Украине. </w:t>
      </w:r>
    </w:p>
    <w:p w:rsidR="00AF1204" w:rsidRPr="00AF1204" w:rsidRDefault="00AF1204" w:rsidP="00AF120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Русская Православная Церковь в Российской Федерации. Поместный и Архиерейский соборы, Патриарх Московский и всея Руси. Священный Синод, </w:t>
      </w:r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Синодальные отделы.</w:t>
      </w: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</w:t>
      </w:r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Законодательство Российской Федерации о религиозных объединениях. </w:t>
      </w: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Отношения Русской Православной Церкви с традиционными религиозными организациями народов России. </w:t>
      </w:r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Нетрадиционные религиозные объединения и культы деструктивной направленности в России. </w:t>
      </w: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Церковно-государственные отношения, деятельность Русской Православной Церкви в разных сферах общественной жизни. Взаимодействие государства, местного самоуправления и организаций Русской Православной Церкви в сфере образования, преподавания православной культуры в общеобразовательной школе. Возрождение православной культуры в современной России. Церковное и гражданское празднование Рождества </w:t>
      </w: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lastRenderedPageBreak/>
        <w:t>Христова, Дня народного единства, Дней славянской письменности и культуры, Дня Победы, Дня семьи, любви и верности.</w:t>
      </w:r>
    </w:p>
    <w:p w:rsidR="00AF1204" w:rsidRPr="00AF1204" w:rsidRDefault="00AF1204" w:rsidP="00AF1204">
      <w:pPr>
        <w:shd w:val="clear" w:color="auto" w:fill="FFFFFF"/>
        <w:spacing w:after="0" w:line="450" w:lineRule="atLeast"/>
        <w:outlineLvl w:val="2"/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</w:pPr>
      <w:r w:rsidRPr="00AF1204"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  <w:t>Раздел 8. Региональный компонент содержания.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Состав данной содержательной линии (раздела) включает дополнения к разделам: «История православной религии и культуры», «Письменная культура православия (православная словесность)», «Православный образ жизни», «Художественная культура православия», «Православие — традиционная религия в России», в которые включаются сведения о различных сторонах православной культуры в регионе с учетом истории данной территории, особенностей культуры и </w:t>
      </w:r>
      <w:proofErr w:type="spell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этноконфессионального</w:t>
      </w:r>
      <w:proofErr w:type="spell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состава населения. 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Состав данной содержательной линии разрабатывается самостоятельно в субъекте Российской Федерации во взаимодействии с соответствующей религиозной организацией Русской Православной Церкви (митрополией, епархией). 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Количество учебной нагрузки, отводимой в рабочих программах на изучение состава данной содержательной линии не должно превышать 10% от общего количества.</w:t>
      </w:r>
    </w:p>
    <w:p w:rsidR="00AF1204" w:rsidRPr="00AF1204" w:rsidRDefault="00AF1204" w:rsidP="00AF1204">
      <w:pPr>
        <w:shd w:val="clear" w:color="auto" w:fill="FFFFFF"/>
        <w:spacing w:after="0" w:line="450" w:lineRule="atLeast"/>
        <w:outlineLvl w:val="2"/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</w:pPr>
      <w:r w:rsidRPr="00AF1204"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  <w:t>3. Тематическое планирование.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На изучение учебного предмета (курса) «Православная культура» в 5–9 классах ориентировочно отводится от 175 часов минимально (1 час в неделю, 35 учебных недель в каждом классе), до 350 часов оптимально (2 часа в неделю, 35 учебных недель в каждом классе). Количество учебных часов, отводимых на изучение учебного предмета (курса) «Православная культура» в 5–9 классах в урочной форме, может определяться по решению образовательной организации в рамках ресурсов части учебного плана, формируемой участниками образовательных отношений и максимально допустимой недельной нагрузки обучающихся по годам обучения.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Учебный предмет (курс) «Православная культура» в 5–9 классах включается в предметную область «Основы духовно-нравственной культуры народов России» учебных планов образовательных организаций, реализующих основную образовательную программу основного общего образования. </w:t>
      </w:r>
    </w:p>
    <w:tbl>
      <w:tblPr>
        <w:tblW w:w="150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95"/>
        <w:gridCol w:w="1165"/>
      </w:tblGrid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br/>
            </w:r>
            <w:r w:rsidRPr="00AF1204">
              <w:rPr>
                <w:rFonts w:ascii="Helvetica" w:eastAsia="Times New Roman" w:hAnsi="Helvetica" w:cs="Helvetica"/>
                <w:b/>
                <w:bCs/>
                <w:color w:val="212121"/>
                <w:sz w:val="26"/>
                <w:szCs w:val="26"/>
                <w:lang w:eastAsia="ru-RU"/>
              </w:rPr>
              <w:t>Тематическое планирование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br/>
            </w:r>
            <w:r w:rsidRPr="00AF1204">
              <w:rPr>
                <w:rFonts w:ascii="Helvetica" w:eastAsia="Times New Roman" w:hAnsi="Helvetica" w:cs="Helvetica"/>
                <w:b/>
                <w:bCs/>
                <w:color w:val="212121"/>
                <w:sz w:val="26"/>
                <w:szCs w:val="26"/>
                <w:lang w:eastAsia="ru-RU"/>
              </w:rPr>
              <w:t>Часов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b/>
                <w:bCs/>
                <w:color w:val="212121"/>
                <w:sz w:val="26"/>
                <w:szCs w:val="26"/>
                <w:lang w:eastAsia="ru-RU"/>
              </w:rPr>
              <w:t>Раздел 1. Православное мировоззрение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b/>
                <w:bCs/>
                <w:color w:val="212121"/>
                <w:sz w:val="26"/>
                <w:szCs w:val="26"/>
                <w:lang w:eastAsia="ru-RU"/>
              </w:rPr>
              <w:t>16/32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Религия. Культура. Религия и культура, духовные и мировоззренческие основы культуры. Православная христианская культура. </w:t>
            </w:r>
            <w:r w:rsidRPr="00AF1204">
              <w:rPr>
                <w:rFonts w:ascii="Helvetica" w:eastAsia="Times New Roman" w:hAnsi="Helvetica" w:cs="Helvetica"/>
                <w:i/>
                <w:iCs/>
                <w:color w:val="212121"/>
                <w:sz w:val="26"/>
                <w:szCs w:val="26"/>
                <w:lang w:eastAsia="ru-RU"/>
              </w:rPr>
              <w:t>Религия и наука. Религия и философия</w:t>
            </w: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.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2/4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Божественное Откровение. Догмат и догматика. Единобожие. Бог-Троица</w:t>
            </w:r>
            <w:r w:rsidRPr="00AF1204">
              <w:rPr>
                <w:rFonts w:ascii="Helvetica" w:eastAsia="Times New Roman" w:hAnsi="Helvetica" w:cs="Helvetica"/>
                <w:i/>
                <w:iCs/>
                <w:color w:val="212121"/>
                <w:sz w:val="26"/>
                <w:szCs w:val="26"/>
                <w:lang w:eastAsia="ru-RU"/>
              </w:rPr>
              <w:t>.</w:t>
            </w: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 Творение. Дух, духовность, духовная жизнь. Христианская Церковь. Православный Символ Веры. Религиозный культ. Канон.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6/12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 xml:space="preserve">Человек в православной культуре. Духовная, душевная и телесная сущность человека. Свобода воли. Грех и его последствия в жизни человека, семьи, народа, общества. Закон Божий. Благодать. </w:t>
            </w:r>
            <w:proofErr w:type="spellStart"/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Боговоплощение</w:t>
            </w:r>
            <w:proofErr w:type="spellEnd"/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 xml:space="preserve">. </w:t>
            </w: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lastRenderedPageBreak/>
              <w:t>Богочеловек Иисус Христос. Искупление. Православное христианское понимание смысла жизни человека. </w:t>
            </w:r>
            <w:r w:rsidRPr="00AF1204">
              <w:rPr>
                <w:rFonts w:ascii="Helvetica" w:eastAsia="Times New Roman" w:hAnsi="Helvetica" w:cs="Helvetica"/>
                <w:i/>
                <w:iCs/>
                <w:color w:val="212121"/>
                <w:sz w:val="26"/>
                <w:szCs w:val="26"/>
                <w:lang w:eastAsia="ru-RU"/>
              </w:rPr>
              <w:t>Православное понимание смысла истории.</w:t>
            </w: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lastRenderedPageBreak/>
              <w:t>4/8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lastRenderedPageBreak/>
              <w:t>Семья, народ, общество, государство в христианской традиции, культуре. Христианское отношение к природе. </w:t>
            </w:r>
            <w:r w:rsidRPr="00AF1204">
              <w:rPr>
                <w:rFonts w:ascii="Helvetica" w:eastAsia="Times New Roman" w:hAnsi="Helvetica" w:cs="Helvetica"/>
                <w:i/>
                <w:iCs/>
                <w:color w:val="212121"/>
                <w:sz w:val="26"/>
                <w:szCs w:val="26"/>
                <w:lang w:eastAsia="ru-RU"/>
              </w:rPr>
              <w:t>Основы Социальной Концепции Русской Православной Церкви.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4/8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b/>
                <w:bCs/>
                <w:color w:val="212121"/>
                <w:sz w:val="26"/>
                <w:szCs w:val="26"/>
                <w:lang w:eastAsia="ru-RU"/>
              </w:rPr>
              <w:t>Раздел 2. История православной веры и культуры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b/>
                <w:bCs/>
                <w:color w:val="212121"/>
                <w:sz w:val="26"/>
                <w:szCs w:val="26"/>
                <w:lang w:eastAsia="ru-RU"/>
              </w:rPr>
              <w:t>22/44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Священное Предание, его содержание. Священная история. Летоисчисления от Сотворения Мира и от Рождества Христова.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2/4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 xml:space="preserve">Основные события ветхозаветной священной истории и их отражение в православной культуре. Прародители человечества. Грехопадение Прародителей. </w:t>
            </w:r>
            <w:proofErr w:type="spellStart"/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Богооткровенная</w:t>
            </w:r>
            <w:proofErr w:type="spellEnd"/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 xml:space="preserve"> религия, </w:t>
            </w:r>
            <w:r w:rsidRPr="00AF1204">
              <w:rPr>
                <w:rFonts w:ascii="Helvetica" w:eastAsia="Times New Roman" w:hAnsi="Helvetica" w:cs="Helvetica"/>
                <w:i/>
                <w:iCs/>
                <w:color w:val="212121"/>
                <w:sz w:val="26"/>
                <w:szCs w:val="26"/>
                <w:lang w:eastAsia="ru-RU"/>
              </w:rPr>
              <w:t>допотопные патриархи</w:t>
            </w: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. Всемирный потоп. Праведный Ной и его семья. Избрание Авраама. Ветхозаветная Церковь (Древний Израиль). Ветхий Завет о Мессии-Спасителе. </w:t>
            </w:r>
            <w:r w:rsidRPr="00AF1204">
              <w:rPr>
                <w:rFonts w:ascii="Helvetica" w:eastAsia="Times New Roman" w:hAnsi="Helvetica" w:cs="Helvetica"/>
                <w:i/>
                <w:iCs/>
                <w:color w:val="212121"/>
                <w:sz w:val="26"/>
                <w:szCs w:val="26"/>
                <w:lang w:eastAsia="ru-RU"/>
              </w:rPr>
              <w:t>Скиния Завета, </w:t>
            </w: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Иерусалимский храм. Географические условия и памятные места Святой земли. </w:t>
            </w:r>
            <w:r w:rsidRPr="00AF1204">
              <w:rPr>
                <w:rFonts w:ascii="Helvetica" w:eastAsia="Times New Roman" w:hAnsi="Helvetica" w:cs="Helvetica"/>
                <w:i/>
                <w:iCs/>
                <w:color w:val="212121"/>
                <w:sz w:val="26"/>
                <w:szCs w:val="26"/>
                <w:lang w:eastAsia="ru-RU"/>
              </w:rPr>
              <w:t>Библейская археология.</w:t>
            </w: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6/12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Евангелие – Благая Весть. Евангельская история. </w:t>
            </w:r>
            <w:r w:rsidRPr="00AF1204">
              <w:rPr>
                <w:rFonts w:ascii="Helvetica" w:eastAsia="Times New Roman" w:hAnsi="Helvetica" w:cs="Helvetica"/>
                <w:i/>
                <w:iCs/>
                <w:color w:val="212121"/>
                <w:sz w:val="26"/>
                <w:szCs w:val="26"/>
                <w:lang w:eastAsia="ru-RU"/>
              </w:rPr>
              <w:t>Плащаница Иисуса Христа. </w:t>
            </w: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Миссионерские путешествия апостолов, жизнь первых христиан. </w:t>
            </w:r>
            <w:r w:rsidRPr="00AF1204">
              <w:rPr>
                <w:rFonts w:ascii="Helvetica" w:eastAsia="Times New Roman" w:hAnsi="Helvetica" w:cs="Helvetica"/>
                <w:i/>
                <w:iCs/>
                <w:color w:val="212121"/>
                <w:sz w:val="26"/>
                <w:szCs w:val="26"/>
                <w:lang w:eastAsia="ru-RU"/>
              </w:rPr>
              <w:t>Апологеты.</w:t>
            </w: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 Формирование христианской культуры. Вселенская Церковь. Поместные Церкви. Вселенские Соборы.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6/12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 xml:space="preserve">Установление христианской государственности. Православная культура </w:t>
            </w:r>
            <w:proofErr w:type="spellStart"/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Ромейской</w:t>
            </w:r>
            <w:proofErr w:type="spellEnd"/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 xml:space="preserve"> империи (Византии).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2/4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Просвещение славян. Крещение Руси.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4/8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i/>
                <w:iCs/>
                <w:color w:val="212121"/>
                <w:sz w:val="26"/>
                <w:szCs w:val="26"/>
                <w:lang w:eastAsia="ru-RU"/>
              </w:rPr>
              <w:t>Выделение римского католичества.</w:t>
            </w: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 Христианская цивилизация и культура в России. Православные Поместные Церкви в современном мире. </w:t>
            </w:r>
            <w:r w:rsidRPr="00AF1204">
              <w:rPr>
                <w:rFonts w:ascii="Helvetica" w:eastAsia="Times New Roman" w:hAnsi="Helvetica" w:cs="Helvetica"/>
                <w:i/>
                <w:iCs/>
                <w:color w:val="212121"/>
                <w:sz w:val="26"/>
                <w:szCs w:val="26"/>
                <w:lang w:eastAsia="ru-RU"/>
              </w:rPr>
              <w:t>Православная культура в современном мире.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2/4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b/>
                <w:bCs/>
                <w:color w:val="212121"/>
                <w:sz w:val="26"/>
                <w:szCs w:val="26"/>
                <w:lang w:eastAsia="ru-RU"/>
              </w:rPr>
              <w:t>Раздел 3. Православная словесность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b/>
                <w:bCs/>
                <w:color w:val="212121"/>
                <w:sz w:val="26"/>
                <w:szCs w:val="26"/>
                <w:lang w:eastAsia="ru-RU"/>
              </w:rPr>
              <w:t>26/52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Священное Писание (Библия) в Священном Предании Церкви, православной культуре. Канон Священного Писания,</w:t>
            </w:r>
            <w:r w:rsidRPr="00AF1204">
              <w:rPr>
                <w:rFonts w:ascii="Helvetica" w:eastAsia="Times New Roman" w:hAnsi="Helvetica" w:cs="Helvetica"/>
                <w:i/>
                <w:iCs/>
                <w:color w:val="212121"/>
                <w:sz w:val="26"/>
                <w:szCs w:val="26"/>
                <w:lang w:eastAsia="ru-RU"/>
              </w:rPr>
              <w:t> апокрифы.</w:t>
            </w: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 Ветхий Завет и Новый Завет. </w:t>
            </w:r>
            <w:r w:rsidRPr="00AF1204">
              <w:rPr>
                <w:rFonts w:ascii="Helvetica" w:eastAsia="Times New Roman" w:hAnsi="Helvetica" w:cs="Helvetica"/>
                <w:i/>
                <w:iCs/>
                <w:color w:val="212121"/>
                <w:sz w:val="26"/>
                <w:szCs w:val="26"/>
                <w:lang w:eastAsia="ru-RU"/>
              </w:rPr>
              <w:t>Канонические нормы переводов Священного Писания на другие языки</w:t>
            </w: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 xml:space="preserve">. Составление церковно-славянской азбуки святыми Кириллом и </w:t>
            </w:r>
            <w:proofErr w:type="spellStart"/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Мефодием</w:t>
            </w:r>
            <w:proofErr w:type="spellEnd"/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. Церковно-славянский язык как святыня Русской Православной Церкви и величайшее достояние православной культуры.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6/12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Основные типы книг Ветхого Завета. Книга Бытия. Книга Исход. </w:t>
            </w:r>
            <w:r w:rsidRPr="00AF1204">
              <w:rPr>
                <w:rFonts w:ascii="Helvetica" w:eastAsia="Times New Roman" w:hAnsi="Helvetica" w:cs="Helvetica"/>
                <w:i/>
                <w:iCs/>
                <w:color w:val="212121"/>
                <w:sz w:val="26"/>
                <w:szCs w:val="26"/>
                <w:lang w:eastAsia="ru-RU"/>
              </w:rPr>
              <w:t>Второзаконие. Книга Руфи. Книга Иова.</w:t>
            </w: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 Псалтирь. Притчи Соломона. </w:t>
            </w:r>
            <w:r w:rsidRPr="00AF1204">
              <w:rPr>
                <w:rFonts w:ascii="Helvetica" w:eastAsia="Times New Roman" w:hAnsi="Helvetica" w:cs="Helvetica"/>
                <w:i/>
                <w:iCs/>
                <w:color w:val="212121"/>
                <w:sz w:val="26"/>
                <w:szCs w:val="26"/>
                <w:lang w:eastAsia="ru-RU"/>
              </w:rPr>
              <w:t xml:space="preserve">Книга </w:t>
            </w:r>
            <w:proofErr w:type="spellStart"/>
            <w:r w:rsidRPr="00AF1204">
              <w:rPr>
                <w:rFonts w:ascii="Helvetica" w:eastAsia="Times New Roman" w:hAnsi="Helvetica" w:cs="Helvetica"/>
                <w:i/>
                <w:iCs/>
                <w:color w:val="212121"/>
                <w:sz w:val="26"/>
                <w:szCs w:val="26"/>
                <w:lang w:eastAsia="ru-RU"/>
              </w:rPr>
              <w:t>Екклезиаста</w:t>
            </w:r>
            <w:proofErr w:type="spellEnd"/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. </w:t>
            </w:r>
            <w:r w:rsidRPr="00AF1204">
              <w:rPr>
                <w:rFonts w:ascii="Helvetica" w:eastAsia="Times New Roman" w:hAnsi="Helvetica" w:cs="Helvetica"/>
                <w:i/>
                <w:iCs/>
                <w:color w:val="212121"/>
                <w:sz w:val="26"/>
                <w:szCs w:val="26"/>
                <w:lang w:eastAsia="ru-RU"/>
              </w:rPr>
              <w:t>Пророческие книги.</w:t>
            </w: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 Пророчество Даниила о Мессии.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4/8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Книги Нового Завета. Евангелия</w:t>
            </w:r>
            <w:r w:rsidRPr="00AF1204">
              <w:rPr>
                <w:rFonts w:ascii="Helvetica" w:eastAsia="Times New Roman" w:hAnsi="Helvetica" w:cs="Helvetica"/>
                <w:i/>
                <w:iCs/>
                <w:color w:val="212121"/>
                <w:sz w:val="26"/>
                <w:szCs w:val="26"/>
                <w:lang w:eastAsia="ru-RU"/>
              </w:rPr>
              <w:t>, особенности Евангелий</w:t>
            </w: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. Нагорная проповедь. Евангельские притчи. Книга Деяний Апостольских. </w:t>
            </w:r>
            <w:r w:rsidRPr="00AF1204">
              <w:rPr>
                <w:rFonts w:ascii="Helvetica" w:eastAsia="Times New Roman" w:hAnsi="Helvetica" w:cs="Helvetica"/>
                <w:i/>
                <w:iCs/>
                <w:color w:val="212121"/>
                <w:sz w:val="26"/>
                <w:szCs w:val="26"/>
                <w:lang w:eastAsia="ru-RU"/>
              </w:rPr>
              <w:t>Соборные послания Апостолов. Откровение Иоанна Богослова (Апокалипсис).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4/8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Общечеловеческое значение Библии. Сюжеты и образы Библии в русской и мировой культуре. </w:t>
            </w:r>
            <w:r w:rsidRPr="00AF1204">
              <w:rPr>
                <w:rFonts w:ascii="Helvetica" w:eastAsia="Times New Roman" w:hAnsi="Helvetica" w:cs="Helvetica"/>
                <w:i/>
                <w:iCs/>
                <w:color w:val="212121"/>
                <w:sz w:val="26"/>
                <w:szCs w:val="26"/>
                <w:lang w:eastAsia="ru-RU"/>
              </w:rPr>
              <w:t>Искажения смыла библейских текстов в литературе деструктивных сект.</w:t>
            </w: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2/4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Православная литература. Книга Правил. Богослужебные книги. </w:t>
            </w:r>
            <w:r w:rsidRPr="00AF1204">
              <w:rPr>
                <w:rFonts w:ascii="Helvetica" w:eastAsia="Times New Roman" w:hAnsi="Helvetica" w:cs="Helvetica"/>
                <w:i/>
                <w:iCs/>
                <w:color w:val="212121"/>
                <w:sz w:val="26"/>
                <w:szCs w:val="26"/>
                <w:lang w:eastAsia="ru-RU"/>
              </w:rPr>
              <w:t>Книги для церковного пения.</w:t>
            </w: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 Жития святых, </w:t>
            </w:r>
            <w:r w:rsidRPr="00AF1204">
              <w:rPr>
                <w:rFonts w:ascii="Helvetica" w:eastAsia="Times New Roman" w:hAnsi="Helvetica" w:cs="Helvetica"/>
                <w:i/>
                <w:iCs/>
                <w:color w:val="212121"/>
                <w:sz w:val="26"/>
                <w:szCs w:val="26"/>
                <w:lang w:eastAsia="ru-RU"/>
              </w:rPr>
              <w:t>агиография.</w:t>
            </w: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 Святоотеческая литература. </w:t>
            </w:r>
            <w:r w:rsidRPr="00AF1204">
              <w:rPr>
                <w:rFonts w:ascii="Helvetica" w:eastAsia="Times New Roman" w:hAnsi="Helvetica" w:cs="Helvetica"/>
                <w:i/>
                <w:iCs/>
                <w:color w:val="212121"/>
                <w:sz w:val="26"/>
                <w:szCs w:val="26"/>
                <w:lang w:eastAsia="ru-RU"/>
              </w:rPr>
              <w:t xml:space="preserve">Книга </w:t>
            </w:r>
            <w:proofErr w:type="spellStart"/>
            <w:r w:rsidRPr="00AF1204">
              <w:rPr>
                <w:rFonts w:ascii="Helvetica" w:eastAsia="Times New Roman" w:hAnsi="Helvetica" w:cs="Helvetica"/>
                <w:i/>
                <w:iCs/>
                <w:color w:val="212121"/>
                <w:sz w:val="26"/>
                <w:szCs w:val="26"/>
                <w:lang w:eastAsia="ru-RU"/>
              </w:rPr>
              <w:t>Шестоднев</w:t>
            </w:r>
            <w:proofErr w:type="spellEnd"/>
            <w:r w:rsidRPr="00AF1204">
              <w:rPr>
                <w:rFonts w:ascii="Helvetica" w:eastAsia="Times New Roman" w:hAnsi="Helvetica" w:cs="Helvetica"/>
                <w:i/>
                <w:iCs/>
                <w:color w:val="212121"/>
                <w:sz w:val="26"/>
                <w:szCs w:val="26"/>
                <w:lang w:eastAsia="ru-RU"/>
              </w:rPr>
              <w:t>.</w:t>
            </w: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 xml:space="preserve"> Сборник </w:t>
            </w:r>
            <w:proofErr w:type="spellStart"/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Добротолюбие</w:t>
            </w:r>
            <w:proofErr w:type="spellEnd"/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. Православная историческая и назидательная литература.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4/8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Русская православная литература. Слово о Законе и Благодати. Поучение Владимира Мономаха. Сказание о Борисе и Глебе. Русские летописи и летописцы. Повесть временных лет. Книга Домострой. </w:t>
            </w:r>
            <w:r w:rsidRPr="00AF1204">
              <w:rPr>
                <w:rFonts w:ascii="Helvetica" w:eastAsia="Times New Roman" w:hAnsi="Helvetica" w:cs="Helvetica"/>
                <w:i/>
                <w:iCs/>
                <w:color w:val="212121"/>
                <w:sz w:val="26"/>
                <w:szCs w:val="26"/>
                <w:lang w:eastAsia="ru-RU"/>
              </w:rPr>
              <w:t>Письменная культура русских монастырей. Описания паломнических путешествий. Православная поэзия. Проповедь в православной культуре. </w:t>
            </w: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Православие и русская художественная литература. Современная православная литература.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6/12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b/>
                <w:bCs/>
                <w:color w:val="212121"/>
                <w:sz w:val="26"/>
                <w:szCs w:val="26"/>
                <w:lang w:eastAsia="ru-RU"/>
              </w:rPr>
              <w:t>Раздел 4. Православный образ жизни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b/>
                <w:bCs/>
                <w:color w:val="212121"/>
                <w:sz w:val="26"/>
                <w:szCs w:val="26"/>
                <w:lang w:eastAsia="ru-RU"/>
              </w:rPr>
              <w:t>30/60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lastRenderedPageBreak/>
              <w:t xml:space="preserve">Православный календарь. Православные праздники. Двунадесятые, переходящие и </w:t>
            </w:r>
            <w:proofErr w:type="spellStart"/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непереходящие</w:t>
            </w:r>
            <w:proofErr w:type="spellEnd"/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 xml:space="preserve"> праздники. </w:t>
            </w:r>
            <w:r w:rsidRPr="00AF1204">
              <w:rPr>
                <w:rFonts w:ascii="Helvetica" w:eastAsia="Times New Roman" w:hAnsi="Helvetica" w:cs="Helvetica"/>
                <w:i/>
                <w:iCs/>
                <w:color w:val="212121"/>
                <w:sz w:val="26"/>
                <w:szCs w:val="26"/>
                <w:lang w:eastAsia="ru-RU"/>
              </w:rPr>
              <w:t>Православная Пасхалия.</w:t>
            </w: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 Пост в православной культуре, виды постов.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4/8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Молитва в православной культуре, виды молитв. Православный Молитвослов.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2/4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Святые Православной Церкви, их почитание.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2/4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Православная семья – Малая Церковь. </w:t>
            </w:r>
            <w:r w:rsidRPr="00AF1204">
              <w:rPr>
                <w:rFonts w:ascii="Helvetica" w:eastAsia="Times New Roman" w:hAnsi="Helvetica" w:cs="Helvetica"/>
                <w:i/>
                <w:iCs/>
                <w:color w:val="212121"/>
                <w:sz w:val="26"/>
                <w:szCs w:val="26"/>
                <w:lang w:eastAsia="ru-RU"/>
              </w:rPr>
              <w:t>Устройство православного дома.</w:t>
            </w: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 Крещение. Именины. Крестные отец и мать, их взаимоотношения с крестными детьми и их родителями.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4/8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Священнослужители в Церкви (дьякон, иерей, епископ). Священная и административная иерархия. Церковнослужители. Правила общения в православной культуре (православный этикет).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4/8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Православный храм, его устройство. Православная община, </w:t>
            </w:r>
            <w:r w:rsidRPr="00AF1204">
              <w:rPr>
                <w:rFonts w:ascii="Helvetica" w:eastAsia="Times New Roman" w:hAnsi="Helvetica" w:cs="Helvetica"/>
                <w:i/>
                <w:iCs/>
                <w:color w:val="212121"/>
                <w:sz w:val="26"/>
                <w:szCs w:val="26"/>
                <w:lang w:eastAsia="ru-RU"/>
              </w:rPr>
              <w:t>органы управления в церковной общине.</w:t>
            </w: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 Богослужебная культура. Порядок богослужений (суточный, недельный и годовой круг). Таинства в Церкви. Литургия. </w:t>
            </w:r>
            <w:r w:rsidRPr="00AF1204">
              <w:rPr>
                <w:rFonts w:ascii="Helvetica" w:eastAsia="Times New Roman" w:hAnsi="Helvetica" w:cs="Helvetica"/>
                <w:i/>
                <w:iCs/>
                <w:color w:val="212121"/>
                <w:sz w:val="26"/>
                <w:szCs w:val="26"/>
                <w:lang w:eastAsia="ru-RU"/>
              </w:rPr>
              <w:t>Участие верующих в богослужениях.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6/12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 xml:space="preserve">Православное монашество. Русское монашество. Современные православные монастыри, лавры (Киево-Печерская, Троице-Сергиева, Александро-Невская, Свято-Успенская </w:t>
            </w:r>
            <w:proofErr w:type="spellStart"/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Почаевская</w:t>
            </w:r>
            <w:proofErr w:type="spellEnd"/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).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2/4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Православные обряды. Крестные ходы. Молебны.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1/2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Православная икона, почитание икон в православной культуре. Чудотворные иконы.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4/8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Православная культура погребения и поминовения усопших, ухода за могилами предков, захоронениями.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1/2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b/>
                <w:bCs/>
                <w:color w:val="212121"/>
                <w:sz w:val="26"/>
                <w:szCs w:val="26"/>
                <w:lang w:eastAsia="ru-RU"/>
              </w:rPr>
              <w:t>Раздел 5. Нравственная культура православия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b/>
                <w:bCs/>
                <w:color w:val="212121"/>
                <w:sz w:val="26"/>
                <w:szCs w:val="26"/>
                <w:lang w:eastAsia="ru-RU"/>
              </w:rPr>
              <w:t>20/20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 xml:space="preserve">Православная этика. Заповеди Бога. Грех как нарушение заповеди. Заповеди Ветхого Завета. </w:t>
            </w:r>
            <w:proofErr w:type="spellStart"/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Десятисловие</w:t>
            </w:r>
            <w:proofErr w:type="spellEnd"/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 xml:space="preserve"> (Декалог). Закон Христов (Заповеди Блаженств). Ветхий Завет и Новый Завет, Закон и Благодать. Господь Иисус Христос как нравственный идеал.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6/12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Православная нравственная культура. Любовь, благо, истина, красота, добро, совесть в православной культуре. Греховные дела, помыслы, привычки, страсти, необходимость борьбы с ними. </w:t>
            </w:r>
            <w:r w:rsidRPr="00AF1204">
              <w:rPr>
                <w:rFonts w:ascii="Helvetica" w:eastAsia="Times New Roman" w:hAnsi="Helvetica" w:cs="Helvetica"/>
                <w:i/>
                <w:iCs/>
                <w:color w:val="212121"/>
                <w:sz w:val="26"/>
                <w:szCs w:val="26"/>
                <w:lang w:eastAsia="ru-RU"/>
              </w:rPr>
              <w:t>Страсть, стадии её развития.</w:t>
            </w: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 Христианские добродетели. Святость. Молитва и пост как средства борьбы с грехом. </w:t>
            </w:r>
            <w:r w:rsidRPr="00AF1204">
              <w:rPr>
                <w:rFonts w:ascii="Helvetica" w:eastAsia="Times New Roman" w:hAnsi="Helvetica" w:cs="Helvetica"/>
                <w:i/>
                <w:iCs/>
                <w:color w:val="212121"/>
                <w:sz w:val="26"/>
                <w:szCs w:val="26"/>
                <w:lang w:eastAsia="ru-RU"/>
              </w:rPr>
              <w:t>Православная аскетика. Духовный совет, духовное руководство.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8/16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Православная культура отношения к ближнему, людям. Благотворительность, милостыня. </w:t>
            </w:r>
            <w:r w:rsidRPr="00AF1204">
              <w:rPr>
                <w:rFonts w:ascii="Helvetica" w:eastAsia="Times New Roman" w:hAnsi="Helvetica" w:cs="Helvetica"/>
                <w:i/>
                <w:iCs/>
                <w:color w:val="212121"/>
                <w:sz w:val="26"/>
                <w:szCs w:val="26"/>
                <w:lang w:eastAsia="ru-RU"/>
              </w:rPr>
              <w:t>Отношение к болезням и смерти в христианской нравственной культуре.</w:t>
            </w: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 Нравственная культура православной семьи. </w:t>
            </w:r>
            <w:r w:rsidRPr="00AF1204">
              <w:rPr>
                <w:rFonts w:ascii="Helvetica" w:eastAsia="Times New Roman" w:hAnsi="Helvetica" w:cs="Helvetica"/>
                <w:i/>
                <w:iCs/>
                <w:color w:val="212121"/>
                <w:sz w:val="26"/>
                <w:szCs w:val="26"/>
                <w:lang w:eastAsia="ru-RU"/>
              </w:rPr>
              <w:t>Особенности нравственной культуры воина-христианина.</w:t>
            </w: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3/6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Свобода и ответственность личности в христианской культуре. </w:t>
            </w:r>
            <w:r w:rsidRPr="00AF1204">
              <w:rPr>
                <w:rFonts w:ascii="Helvetica" w:eastAsia="Times New Roman" w:hAnsi="Helvetica" w:cs="Helvetica"/>
                <w:i/>
                <w:iCs/>
                <w:color w:val="212121"/>
                <w:sz w:val="26"/>
                <w:szCs w:val="26"/>
                <w:lang w:eastAsia="ru-RU"/>
              </w:rPr>
              <w:t>Православная нравственная культура деятельности в различных сферах жизни общества: политике, экономике, науке, художественном творчестве, медицине и др.</w:t>
            </w: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 Православное правосознание и правовая культура. Христианские нравственные основы любви к Родине, патриотизма и гражданственности. Православная экологическая культура.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3/6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b/>
                <w:bCs/>
                <w:color w:val="212121"/>
                <w:sz w:val="26"/>
                <w:szCs w:val="26"/>
                <w:lang w:eastAsia="ru-RU"/>
              </w:rPr>
              <w:t>Раздел 6. Художественная культура православия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b/>
                <w:bCs/>
                <w:color w:val="212121"/>
                <w:sz w:val="26"/>
                <w:szCs w:val="26"/>
                <w:lang w:eastAsia="ru-RU"/>
              </w:rPr>
              <w:t>20/40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Канон, духовная традиция благочестия в православной художественной культуре. Христианская символика. Формирование и развитие православной художественной культуры. Выдающиеся произведения православной художественной культуры в России и мире.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4/8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Православная храмовая архитектура. Православное зодчество в Древней Руси, Средневековой Руси, Российской Империи, в XX веке. Московский Кремль. Деревянное церковное зодчество на Русском Севере. </w:t>
            </w:r>
            <w:r w:rsidRPr="00AF1204">
              <w:rPr>
                <w:rFonts w:ascii="Helvetica" w:eastAsia="Times New Roman" w:hAnsi="Helvetica" w:cs="Helvetica"/>
                <w:i/>
                <w:iCs/>
                <w:color w:val="212121"/>
                <w:sz w:val="26"/>
                <w:szCs w:val="26"/>
                <w:lang w:eastAsia="ru-RU"/>
              </w:rPr>
              <w:t>Стили православной храмовой архитектуры (на примерах).</w:t>
            </w: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 Утраты художественного достояния православной культуры в XX в. Воссоздание Храма Христа Спасителя в Москве.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5/10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lastRenderedPageBreak/>
              <w:t xml:space="preserve">Православная икона, канонические нормы иконографии. Богословское осмысление иконы. Богородичные иконы. Иконопись в </w:t>
            </w:r>
            <w:proofErr w:type="spellStart"/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Ромейской</w:t>
            </w:r>
            <w:proofErr w:type="spellEnd"/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 xml:space="preserve"> империи (Византии). Иконопись на Руси, </w:t>
            </w:r>
            <w:r w:rsidRPr="00AF1204">
              <w:rPr>
                <w:rFonts w:ascii="Helvetica" w:eastAsia="Times New Roman" w:hAnsi="Helvetica" w:cs="Helvetica"/>
                <w:i/>
                <w:iCs/>
                <w:color w:val="212121"/>
                <w:sz w:val="26"/>
                <w:szCs w:val="26"/>
                <w:lang w:eastAsia="ru-RU"/>
              </w:rPr>
              <w:t>творческое осмысление византийских традиций.</w:t>
            </w: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 Древнерусская иконография. Выдающиеся русские иконы и иконописцы. Традиционный и живописный стили в православной иконографии. </w:t>
            </w:r>
            <w:r w:rsidRPr="00AF1204">
              <w:rPr>
                <w:rFonts w:ascii="Helvetica" w:eastAsia="Times New Roman" w:hAnsi="Helvetica" w:cs="Helvetica"/>
                <w:i/>
                <w:iCs/>
                <w:color w:val="212121"/>
                <w:sz w:val="26"/>
                <w:szCs w:val="26"/>
                <w:lang w:eastAsia="ru-RU"/>
              </w:rPr>
              <w:t>Православная фреска, мозаика.</w:t>
            </w: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 </w:t>
            </w:r>
            <w:r w:rsidRPr="00AF1204">
              <w:rPr>
                <w:rFonts w:ascii="Helvetica" w:eastAsia="Times New Roman" w:hAnsi="Helvetica" w:cs="Helvetica"/>
                <w:i/>
                <w:iCs/>
                <w:color w:val="212121"/>
                <w:sz w:val="26"/>
                <w:szCs w:val="26"/>
                <w:lang w:eastAsia="ru-RU"/>
              </w:rPr>
              <w:t>Религиозные сюжеты в творчестве русских художников.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5/10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Церковное пение. </w:t>
            </w:r>
            <w:r w:rsidRPr="00AF1204">
              <w:rPr>
                <w:rFonts w:ascii="Helvetica" w:eastAsia="Times New Roman" w:hAnsi="Helvetica" w:cs="Helvetica"/>
                <w:i/>
                <w:iCs/>
                <w:color w:val="212121"/>
                <w:sz w:val="26"/>
                <w:szCs w:val="26"/>
                <w:lang w:eastAsia="ru-RU"/>
              </w:rPr>
              <w:t>Знаменный распев.</w:t>
            </w: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 </w:t>
            </w:r>
            <w:r w:rsidRPr="00AF1204">
              <w:rPr>
                <w:rFonts w:ascii="Helvetica" w:eastAsia="Times New Roman" w:hAnsi="Helvetica" w:cs="Helvetica"/>
                <w:i/>
                <w:iCs/>
                <w:color w:val="212121"/>
                <w:sz w:val="26"/>
                <w:szCs w:val="26"/>
                <w:lang w:eastAsia="ru-RU"/>
              </w:rPr>
              <w:t>Авторские произведения православной музыкальной культуры.</w:t>
            </w: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 Церковные звоны и колокола, их виды, предназначение, </w:t>
            </w:r>
            <w:r w:rsidRPr="00AF1204">
              <w:rPr>
                <w:rFonts w:ascii="Helvetica" w:eastAsia="Times New Roman" w:hAnsi="Helvetica" w:cs="Helvetica"/>
                <w:i/>
                <w:iCs/>
                <w:color w:val="212121"/>
                <w:sz w:val="26"/>
                <w:szCs w:val="26"/>
                <w:lang w:eastAsia="ru-RU"/>
              </w:rPr>
              <w:t>изготовление колоколов.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2/4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Литературное творчество. Рукописные и печатные православные книги. </w:t>
            </w:r>
            <w:r w:rsidRPr="00AF1204">
              <w:rPr>
                <w:rFonts w:ascii="Helvetica" w:eastAsia="Times New Roman" w:hAnsi="Helvetica" w:cs="Helvetica"/>
                <w:i/>
                <w:iCs/>
                <w:color w:val="212121"/>
                <w:sz w:val="26"/>
                <w:szCs w:val="26"/>
                <w:lang w:eastAsia="ru-RU"/>
              </w:rPr>
              <w:t>Православное декоративно-прикладное искусство.</w:t>
            </w: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2/4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Современная православная художественная культура.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2/4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b/>
                <w:bCs/>
                <w:color w:val="212121"/>
                <w:sz w:val="26"/>
                <w:szCs w:val="26"/>
                <w:lang w:eastAsia="ru-RU"/>
              </w:rPr>
              <w:t>Раздел 7. Православие — традиционная религия России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b/>
                <w:bCs/>
                <w:color w:val="212121"/>
                <w:sz w:val="26"/>
                <w:szCs w:val="26"/>
                <w:lang w:eastAsia="ru-RU"/>
              </w:rPr>
              <w:t>31/62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 xml:space="preserve">Распространение христианства в Древней Руси. Выбор Веры святым князем Владимиром. Православие – </w:t>
            </w:r>
            <w:proofErr w:type="spellStart"/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культурообразующая</w:t>
            </w:r>
            <w:proofErr w:type="spellEnd"/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 xml:space="preserve"> религия в России: православие в русской культуре, православные основы русской цивилизации, Русского мира. </w:t>
            </w:r>
            <w:r w:rsidRPr="00AF1204">
              <w:rPr>
                <w:rFonts w:ascii="Helvetica" w:eastAsia="Times New Roman" w:hAnsi="Helvetica" w:cs="Helvetica"/>
                <w:i/>
                <w:iCs/>
                <w:color w:val="212121"/>
                <w:sz w:val="26"/>
                <w:szCs w:val="26"/>
                <w:lang w:eastAsia="ru-RU"/>
              </w:rPr>
              <w:t>Национальные особенности русской православной культуры.</w:t>
            </w: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 </w:t>
            </w:r>
            <w:proofErr w:type="spellStart"/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Государствообразующая</w:t>
            </w:r>
            <w:proofErr w:type="spellEnd"/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 xml:space="preserve"> роль православия в истории России. Русские святые, Собор Российских Святых. </w:t>
            </w:r>
            <w:r w:rsidRPr="00AF1204">
              <w:rPr>
                <w:rFonts w:ascii="Helvetica" w:eastAsia="Times New Roman" w:hAnsi="Helvetica" w:cs="Helvetica"/>
                <w:i/>
                <w:iCs/>
                <w:color w:val="212121"/>
                <w:sz w:val="26"/>
                <w:szCs w:val="26"/>
                <w:lang w:eastAsia="ru-RU"/>
              </w:rPr>
              <w:t>Православная культура в русской градостроительной традиции.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2/4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Православная культура в древнерусский период. Православие в истории и культуре русских земель в период Киевской Руси. Киев – «мать городов русских»: православные святыни Киева, Новгорода, Пскова и других городов Древней Руси. Русские князья и Церковь. Святые древней Руси. Древнерусские монастыри. Русская Церковь и народ в период ордынского нашествия.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4/8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Церковь в период освобождения Руси от ордынского ига. Москва – Третий Рим. Православный уклад жизни в Московском царстве. Святые и святыни Московской Руси. Святая Русь: православный идеал народной жизни. Установление автокефалии Русской Православной Церкви. Учреждение Патриаршества. Русские цари и патриархи. Симфония государственно-общественного строя Московской Руси. </w:t>
            </w:r>
            <w:r w:rsidRPr="00AF1204">
              <w:rPr>
                <w:rFonts w:ascii="Helvetica" w:eastAsia="Times New Roman" w:hAnsi="Helvetica" w:cs="Helvetica"/>
                <w:i/>
                <w:iCs/>
                <w:color w:val="212121"/>
                <w:sz w:val="26"/>
                <w:szCs w:val="26"/>
                <w:lang w:eastAsia="ru-RU"/>
              </w:rPr>
              <w:t>Латинский прозелитизм на Руси, униатство.</w:t>
            </w: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 Русская Церковь в Смутное время. Церковь в период возвращения в Русское государство южных и западных русских земель.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6/12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Реформа государственно-церковных отношений при Петре I. Синодальный период. Российские императоры и Церковь. Православная культура в Синодальный период, святые, монастыри, миссионерство. Церковь и народ в Отечественную войну 1812 года. </w:t>
            </w:r>
            <w:r w:rsidRPr="00AF1204">
              <w:rPr>
                <w:rFonts w:ascii="Helvetica" w:eastAsia="Times New Roman" w:hAnsi="Helvetica" w:cs="Helvetica"/>
                <w:i/>
                <w:iCs/>
                <w:color w:val="212121"/>
                <w:sz w:val="26"/>
                <w:szCs w:val="26"/>
                <w:lang w:eastAsia="ru-RU"/>
              </w:rPr>
              <w:t>Особенности православной культуры сословий русского общества в XVIII–XIX вв.</w:t>
            </w: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 Церковь и школа в России. </w:t>
            </w:r>
            <w:r w:rsidRPr="00AF1204">
              <w:rPr>
                <w:rFonts w:ascii="Helvetica" w:eastAsia="Times New Roman" w:hAnsi="Helvetica" w:cs="Helvetica"/>
                <w:i/>
                <w:iCs/>
                <w:color w:val="212121"/>
                <w:sz w:val="26"/>
                <w:szCs w:val="26"/>
                <w:lang w:eastAsia="ru-RU"/>
              </w:rPr>
              <w:t>Церковно-приходское образование.</w:t>
            </w: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 </w:t>
            </w:r>
            <w:r w:rsidRPr="00AF1204">
              <w:rPr>
                <w:rFonts w:ascii="Helvetica" w:eastAsia="Times New Roman" w:hAnsi="Helvetica" w:cs="Helvetica"/>
                <w:i/>
                <w:iCs/>
                <w:color w:val="212121"/>
                <w:sz w:val="26"/>
                <w:szCs w:val="26"/>
                <w:lang w:eastAsia="ru-RU"/>
              </w:rPr>
              <w:t>Русская религиозно-философская мысль.</w:t>
            </w: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 Секуляризация, ослабление религиозных начал жизни в народе и Церкви в XIX – начале XX вв.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5/10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Церковь в период разрушения государства и социальной революции 1917 г., Гражданской войны. Восстановление Патриаршества в России, патриарх Тихон. Царская семья. Массовые репрессии в отношении православных христиан.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4/8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Церковь и православная культура в первый период СССР, гонения на Церковь, утраты православной культуры. Новомученики и исповедники Российские. Русская Голгофа. Церковь в Великую Отечественную войну 1941–1945 гг. Церковь в послевоенный период СССР, хрущевские гонения. Начало христианского возрождения в России. 1000-летие Крещения Руси в 1988 г.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5/10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Русская Православная Церковь после разрушения СССР. Русская Православная Церковь в странах бывшего СССР. Церковные расколы на Украине.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2/4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Русская Православная Церковь в Российской Федерации. Поместный и Архиерейский Соборы, Патриарх Московский и всея Руси. Священный Синод, </w:t>
            </w:r>
            <w:r w:rsidRPr="00AF1204">
              <w:rPr>
                <w:rFonts w:ascii="Helvetica" w:eastAsia="Times New Roman" w:hAnsi="Helvetica" w:cs="Helvetica"/>
                <w:i/>
                <w:iCs/>
                <w:color w:val="212121"/>
                <w:sz w:val="26"/>
                <w:szCs w:val="26"/>
                <w:lang w:eastAsia="ru-RU"/>
              </w:rPr>
              <w:t>Синодальные отделы.</w:t>
            </w: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 </w:t>
            </w:r>
            <w:r w:rsidRPr="00AF1204">
              <w:rPr>
                <w:rFonts w:ascii="Helvetica" w:eastAsia="Times New Roman" w:hAnsi="Helvetica" w:cs="Helvetica"/>
                <w:i/>
                <w:iCs/>
                <w:color w:val="212121"/>
                <w:sz w:val="26"/>
                <w:szCs w:val="26"/>
                <w:lang w:eastAsia="ru-RU"/>
              </w:rPr>
              <w:t xml:space="preserve">Законодательство Российской </w:t>
            </w:r>
            <w:r w:rsidRPr="00AF1204">
              <w:rPr>
                <w:rFonts w:ascii="Helvetica" w:eastAsia="Times New Roman" w:hAnsi="Helvetica" w:cs="Helvetica"/>
                <w:i/>
                <w:iCs/>
                <w:color w:val="212121"/>
                <w:sz w:val="26"/>
                <w:szCs w:val="26"/>
                <w:lang w:eastAsia="ru-RU"/>
              </w:rPr>
              <w:lastRenderedPageBreak/>
              <w:t>Федерации о религиозных объединениях. </w:t>
            </w: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Отношения Русской Православной Церкви с традиционными религиозными организациями народов России. </w:t>
            </w:r>
            <w:r w:rsidRPr="00AF1204">
              <w:rPr>
                <w:rFonts w:ascii="Helvetica" w:eastAsia="Times New Roman" w:hAnsi="Helvetica" w:cs="Helvetica"/>
                <w:i/>
                <w:iCs/>
                <w:color w:val="212121"/>
                <w:sz w:val="26"/>
                <w:szCs w:val="26"/>
                <w:lang w:eastAsia="ru-RU"/>
              </w:rPr>
              <w:t>Нетрадиционные религиозные объединения и культы деструктивной направленности в России. </w:t>
            </w: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Отношения Русской Православной Церкви с государством и обществом в разных сферах общественной жизни. Взаимодействие государства, местного самоуправления и организаций Русской Православной Церкви в сфере образования, преподавания православной культуры в школе. Возрождение православной культуры в современной России. Церковное и гражданское празднование Рождества Христова, Дня народного единства, Дней славянской письменности и культуры, Дня Победы, Дня семьи, любви и верности.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lastRenderedPageBreak/>
              <w:t>3/6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b/>
                <w:bCs/>
                <w:color w:val="212121"/>
                <w:sz w:val="26"/>
                <w:szCs w:val="26"/>
                <w:lang w:eastAsia="ru-RU"/>
              </w:rPr>
              <w:lastRenderedPageBreak/>
              <w:t>Раздел 8. Региональный компонент содержания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b/>
                <w:bCs/>
                <w:color w:val="212121"/>
                <w:sz w:val="26"/>
                <w:szCs w:val="26"/>
                <w:lang w:eastAsia="ru-RU"/>
              </w:rPr>
              <w:t>10/20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 xml:space="preserve">Состав данной содержательной линии (раздела) включает дополнения к разделам: «История православной веры и культуры», «Православная словесность», «Художественная культура православия», «Православие — традиционная религия России», в которые включаются сведения о различных сторонах православной культуры в регионе с учетом истории данной территории, особенностей культуры и </w:t>
            </w:r>
            <w:proofErr w:type="spellStart"/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этноконфессионального</w:t>
            </w:r>
            <w:proofErr w:type="spellEnd"/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 xml:space="preserve"> состава населения. Состав данной содержательной линии разрабатывается самостоятельно в субъекте Российской Федерации во взаимодействии с соответствующей религиозной организацией Русской Православной Церкви (митрополией, епархией). Количество учебной нагрузки, отводимой в рабочих программах на изучение состава данной содержательной линии не должно превышать 10% от общего количества.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10/20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b/>
                <w:bCs/>
                <w:color w:val="212121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b/>
                <w:bCs/>
                <w:color w:val="212121"/>
                <w:sz w:val="26"/>
                <w:szCs w:val="26"/>
                <w:lang w:eastAsia="ru-RU"/>
              </w:rPr>
              <w:t>175/350</w:t>
            </w:r>
          </w:p>
        </w:tc>
      </w:tr>
    </w:tbl>
    <w:p w:rsidR="00AF1204" w:rsidRPr="00AF1204" w:rsidRDefault="00AF1204" w:rsidP="00AF120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4. Планируемые результаты изучения учебного предмета (курса).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Планируемые результаты изучения учебного предмета (курса) «Православная культура» в 5-9 классах формулируются по основным содержательным линиям в связи с требованиями к результатам обучающихся, освоивших основную образовательную программу основного общего образования, установленных ФГОС основного общего образования с учётом Примерной основной образовательной программы основного общего образования (2015 г.).</w:t>
      </w:r>
    </w:p>
    <w:p w:rsidR="00AF1204" w:rsidRPr="00AF1204" w:rsidRDefault="00AF1204" w:rsidP="00AF120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Православная культура.</w:t>
      </w:r>
    </w:p>
    <w:p w:rsidR="00AF1204" w:rsidRPr="00AF1204" w:rsidRDefault="00AF1204" w:rsidP="00AF120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Православное мировоззрение.</w:t>
      </w:r>
    </w:p>
    <w:p w:rsidR="00AF1204" w:rsidRPr="00AF1204" w:rsidRDefault="00AF1204" w:rsidP="00AF120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Выпускник научится:</w:t>
      </w:r>
    </w:p>
    <w:p w:rsidR="00AF1204" w:rsidRPr="00AF1204" w:rsidRDefault="00AF1204" w:rsidP="00AF1204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определять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и объяснять понятия «культура», «религия», «православная культура»;</w:t>
      </w:r>
    </w:p>
    <w:p w:rsidR="00AF1204" w:rsidRPr="00AF1204" w:rsidRDefault="00AF1204" w:rsidP="00AF1204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перечислять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и раскрывать основные положения православного вероучения (Бог-Троица, Творение и др.);</w:t>
      </w:r>
    </w:p>
    <w:p w:rsidR="00AF1204" w:rsidRPr="00AF1204" w:rsidRDefault="00AF1204" w:rsidP="00AF1204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характеризовать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связи между мировоззрением и культурой, религией и культурой, приводить примеры;</w:t>
      </w:r>
    </w:p>
    <w:p w:rsidR="00AF1204" w:rsidRPr="00AF1204" w:rsidRDefault="00AF1204" w:rsidP="00AF1204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раскрывать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сущность Божественного Откровения как основы христианского мировоззрения и православной культуры; </w:t>
      </w:r>
    </w:p>
    <w:p w:rsidR="00AF1204" w:rsidRPr="00AF1204" w:rsidRDefault="00AF1204" w:rsidP="00AF1204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характеризовать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религиозный культ, его составляющие, место религиозного культа в православной культуре, традиции; </w:t>
      </w:r>
    </w:p>
    <w:p w:rsidR="00AF1204" w:rsidRPr="00AF1204" w:rsidRDefault="00AF1204" w:rsidP="00AF1204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использовать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знания о духовной, душевной и телесной сущности человека для характеристики его природы и поведения;</w:t>
      </w:r>
    </w:p>
    <w:p w:rsidR="00AF1204" w:rsidRPr="00AF1204" w:rsidRDefault="00AF1204" w:rsidP="00AF1204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ориентироваться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в содержании текста православного Символа Веры;</w:t>
      </w:r>
    </w:p>
    <w:p w:rsidR="00AF1204" w:rsidRPr="00AF1204" w:rsidRDefault="00AF1204" w:rsidP="00AF1204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различать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догматы и каноны в православной традиции;</w:t>
      </w:r>
    </w:p>
    <w:p w:rsidR="00AF1204" w:rsidRPr="00AF1204" w:rsidRDefault="00AF1204" w:rsidP="00AF1204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раскрывать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принятое в православной культуре понимание свободы воли  и греха, его последствий в жизни человека, общества;</w:t>
      </w:r>
    </w:p>
    <w:p w:rsidR="00AF1204" w:rsidRPr="00AF1204" w:rsidRDefault="00AF1204" w:rsidP="00AF1204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lastRenderedPageBreak/>
        <w:t>характеризовать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понимание семьи, народа, общества, государства в православной традиции, культуре;</w:t>
      </w:r>
    </w:p>
    <w:p w:rsidR="00AF1204" w:rsidRPr="00AF1204" w:rsidRDefault="00AF1204" w:rsidP="00AF1204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на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примерах объяснять сущность и особенности христианского отношения к природе.</w:t>
      </w:r>
    </w:p>
    <w:p w:rsidR="00AF1204" w:rsidRPr="00AF1204" w:rsidRDefault="00AF1204" w:rsidP="00AF120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Выпускник получит возможность научиться:</w:t>
      </w:r>
    </w:p>
    <w:p w:rsidR="00AF1204" w:rsidRPr="00AF1204" w:rsidRDefault="00AF1204" w:rsidP="00AF1204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характеризовать</w:t>
      </w:r>
      <w:proofErr w:type="gramEnd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 xml:space="preserve"> специфику и отношения религии и науки, философии и религии как мировоззренческих феноменов;</w:t>
      </w:r>
    </w:p>
    <w:p w:rsidR="00AF1204" w:rsidRPr="00AF1204" w:rsidRDefault="00AF1204" w:rsidP="00AF1204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выявлять</w:t>
      </w:r>
      <w:proofErr w:type="gramEnd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 xml:space="preserve"> и объяснять духовно-мировоззренческие основы культуры;</w:t>
      </w:r>
    </w:p>
    <w:p w:rsidR="00AF1204" w:rsidRPr="00AF1204" w:rsidRDefault="00AF1204" w:rsidP="00AF1204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оценивать</w:t>
      </w:r>
      <w:proofErr w:type="gramEnd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 xml:space="preserve"> поведение людей и самого себя на основе понимания смысла жизни человека в православной культуре, традиции; </w:t>
      </w:r>
    </w:p>
    <w:p w:rsidR="00AF1204" w:rsidRPr="00AF1204" w:rsidRDefault="00AF1204" w:rsidP="00AF1204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объяснять</w:t>
      </w:r>
      <w:proofErr w:type="gramEnd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 xml:space="preserve"> христианское понимание смысла истории;</w:t>
      </w:r>
    </w:p>
    <w:p w:rsidR="00AF1204" w:rsidRPr="00AF1204" w:rsidRDefault="00AF1204" w:rsidP="00AF1204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ориентироваться</w:t>
      </w:r>
      <w:proofErr w:type="gramEnd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 xml:space="preserve"> в содержании Основ Социальной Концепции Русской Православной Церкви.</w:t>
      </w:r>
    </w:p>
    <w:p w:rsidR="00AF1204" w:rsidRPr="00AF1204" w:rsidRDefault="00AF1204" w:rsidP="00AF120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История православной веры и культуры. </w:t>
      </w:r>
    </w:p>
    <w:p w:rsidR="00AF1204" w:rsidRPr="00AF1204" w:rsidRDefault="00AF1204" w:rsidP="00AF120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Выпускник научится:</w:t>
      </w:r>
    </w:p>
    <w:p w:rsidR="00AF1204" w:rsidRPr="00AF1204" w:rsidRDefault="00AF1204" w:rsidP="00AF1204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ориентироваться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в содержании Священного Предания, объяснять его значение в православной культуре;</w:t>
      </w:r>
    </w:p>
    <w:p w:rsidR="00AF1204" w:rsidRPr="00AF1204" w:rsidRDefault="00AF1204" w:rsidP="00AF1204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знать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и понимать Священную историю;</w:t>
      </w:r>
    </w:p>
    <w:p w:rsidR="00AF1204" w:rsidRPr="00AF1204" w:rsidRDefault="00AF1204" w:rsidP="00AF1204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ориентироваться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в летоисчислениях от Сотворения Мира и от Рождества Христова, их взаимном соотношении;</w:t>
      </w:r>
    </w:p>
    <w:p w:rsidR="00AF1204" w:rsidRPr="00AF1204" w:rsidRDefault="00AF1204" w:rsidP="00AF1204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перечислять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и описывать основные события ветхозаветной Священной истории;</w:t>
      </w:r>
    </w:p>
    <w:p w:rsidR="00AF1204" w:rsidRPr="00AF1204" w:rsidRDefault="00AF1204" w:rsidP="00AF1204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называть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и описывать географические условия и основные памятные места Святой земли;</w:t>
      </w:r>
    </w:p>
    <w:p w:rsidR="00AF1204" w:rsidRPr="00AF1204" w:rsidRDefault="00AF1204" w:rsidP="00AF1204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выделять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и объяснять в ветхозаветном предании пророчества о Мессии-Спасителе;</w:t>
      </w:r>
    </w:p>
    <w:p w:rsidR="00AF1204" w:rsidRPr="00AF1204" w:rsidRDefault="00AF1204" w:rsidP="00AF1204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раскрывать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содержание основных событий Евангельской истории, новозаветной Священной истории;</w:t>
      </w:r>
    </w:p>
    <w:p w:rsidR="00AF1204" w:rsidRPr="00AF1204" w:rsidRDefault="00AF1204" w:rsidP="00AF1204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описывать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жизнь первых христиан, миссионерские путешествия апостолов, образование первых Поместных Церквей;</w:t>
      </w:r>
    </w:p>
    <w:p w:rsidR="00AF1204" w:rsidRPr="00AF1204" w:rsidRDefault="00AF1204" w:rsidP="00AF1204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характеризовать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православную культуру </w:t>
      </w:r>
      <w:proofErr w:type="spell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Ромейской</w:t>
      </w:r>
      <w:proofErr w:type="spell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империи (Византии), её связи с православной культурой в России;</w:t>
      </w:r>
    </w:p>
    <w:p w:rsidR="00AF1204" w:rsidRPr="00AF1204" w:rsidRDefault="00AF1204" w:rsidP="00AF1204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знать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названия семи Вселенских Соборов и описывать принятые на них решения;</w:t>
      </w:r>
    </w:p>
    <w:p w:rsidR="00AF1204" w:rsidRPr="00AF1204" w:rsidRDefault="00AF1204" w:rsidP="00AF1204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раскрывать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процесс христианского просвещения славянских народов;</w:t>
      </w:r>
    </w:p>
    <w:p w:rsidR="00AF1204" w:rsidRPr="00AF1204" w:rsidRDefault="00AF1204" w:rsidP="00AF1204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определять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духовные, исторические и культурные предпосылки и последствия Крещения Руси;</w:t>
      </w:r>
    </w:p>
    <w:p w:rsidR="00AF1204" w:rsidRPr="00AF1204" w:rsidRDefault="00AF1204" w:rsidP="00AF1204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характеризовать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современное положение Поместных Православных Церквей, составляющих Вселенскую Церковь.   </w:t>
      </w:r>
    </w:p>
    <w:p w:rsidR="00AF1204" w:rsidRPr="00AF1204" w:rsidRDefault="00AF1204" w:rsidP="00AF120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Выпускник получит возможность научиться:</w:t>
      </w:r>
    </w:p>
    <w:p w:rsidR="00AF1204" w:rsidRPr="00AF1204" w:rsidRDefault="00AF1204" w:rsidP="00AF1204">
      <w:pPr>
        <w:numPr>
          <w:ilvl w:val="0"/>
          <w:numId w:val="10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формулировать</w:t>
      </w:r>
      <w:proofErr w:type="gramEnd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 xml:space="preserve"> и аргументировать собственные суждения, касающиеся отдельных вопросов Священной истории, оценивать историческое значение событий, действующих лиц;</w:t>
      </w:r>
    </w:p>
    <w:p w:rsidR="00AF1204" w:rsidRPr="00AF1204" w:rsidRDefault="00AF1204" w:rsidP="00AF1204">
      <w:pPr>
        <w:numPr>
          <w:ilvl w:val="0"/>
          <w:numId w:val="10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выделять</w:t>
      </w:r>
      <w:proofErr w:type="gramEnd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 xml:space="preserve"> в православном историческом и культурном наследии эпизоды, события, примеры, значимые для развития личности, формирования мировоззрения, нравственной культуры, поведения; </w:t>
      </w:r>
    </w:p>
    <w:p w:rsidR="00AF1204" w:rsidRPr="00AF1204" w:rsidRDefault="00AF1204" w:rsidP="00AF1204">
      <w:pPr>
        <w:numPr>
          <w:ilvl w:val="0"/>
          <w:numId w:val="10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анализировать</w:t>
      </w:r>
      <w:proofErr w:type="gramEnd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 xml:space="preserve"> результаты исследований библейской археологии;</w:t>
      </w:r>
    </w:p>
    <w:p w:rsidR="00AF1204" w:rsidRPr="00AF1204" w:rsidRDefault="00AF1204" w:rsidP="00AF1204">
      <w:pPr>
        <w:numPr>
          <w:ilvl w:val="0"/>
          <w:numId w:val="10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lastRenderedPageBreak/>
        <w:t>аргументировать</w:t>
      </w:r>
      <w:proofErr w:type="gramEnd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 xml:space="preserve"> значение принятия христианства на Руси, его роль в формировании и развитии русской культуры и российской государственности;</w:t>
      </w:r>
    </w:p>
    <w:p w:rsidR="00AF1204" w:rsidRPr="00AF1204" w:rsidRDefault="00AF1204" w:rsidP="00AF1204">
      <w:pPr>
        <w:numPr>
          <w:ilvl w:val="0"/>
          <w:numId w:val="10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самостоятельно</w:t>
      </w:r>
      <w:proofErr w:type="gramEnd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 xml:space="preserve"> вести поиск информации о православной культуре, её актуальном состоянии и развитии в России и мире; </w:t>
      </w:r>
    </w:p>
    <w:p w:rsidR="00AF1204" w:rsidRPr="00AF1204" w:rsidRDefault="00AF1204" w:rsidP="00AF1204">
      <w:pPr>
        <w:numPr>
          <w:ilvl w:val="0"/>
          <w:numId w:val="10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обосновывать</w:t>
      </w:r>
      <w:proofErr w:type="gramEnd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 xml:space="preserve"> значение Священной истории для формирования исторического сознания, понимания закономерностей исторического процесса, духовной жизни человека, народа, общества.</w:t>
      </w:r>
    </w:p>
    <w:p w:rsidR="00AF1204" w:rsidRPr="00AF1204" w:rsidRDefault="00AF1204" w:rsidP="00AF120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Православная словесность. </w:t>
      </w:r>
    </w:p>
    <w:p w:rsidR="00AF1204" w:rsidRPr="00AF1204" w:rsidRDefault="00AF1204" w:rsidP="00AF120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Выпускник научится:</w:t>
      </w:r>
    </w:p>
    <w:p w:rsidR="00AF1204" w:rsidRPr="00AF1204" w:rsidRDefault="00AF1204" w:rsidP="00AF1204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объяснять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место и значение Библии в Священном Предании Церкви, православной культуре;</w:t>
      </w:r>
    </w:p>
    <w:p w:rsidR="00AF1204" w:rsidRPr="00AF1204" w:rsidRDefault="00AF1204" w:rsidP="00AF1204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характеризовать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процесс формирования православного канона Священного Писания;</w:t>
      </w:r>
    </w:p>
    <w:p w:rsidR="00AF1204" w:rsidRPr="00AF1204" w:rsidRDefault="00AF1204" w:rsidP="00AF1204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различать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книги Библии по жанрам, содержанию, значению в православной культуре;</w:t>
      </w:r>
    </w:p>
    <w:p w:rsidR="00AF1204" w:rsidRPr="00AF1204" w:rsidRDefault="00AF1204" w:rsidP="00AF1204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устанавливать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логические связи между содержанием текстов Ветхого Завета Библии и историческими событиями соответствующего периода;</w:t>
      </w:r>
    </w:p>
    <w:p w:rsidR="00AF1204" w:rsidRPr="00AF1204" w:rsidRDefault="00AF1204" w:rsidP="00AF1204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называть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книги Ветхого Завета Библии (Бытие, Исход, Псалтирь, Притчи Соломона), раскрывать их содержание, значение в православной культуре;</w:t>
      </w:r>
    </w:p>
    <w:p w:rsidR="00AF1204" w:rsidRPr="00AF1204" w:rsidRDefault="00AF1204" w:rsidP="00AF1204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называть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книги Нового Завета Библии (Евангелия, книга Деяний Апостолов), раскрывать их содержание, значение в православной культуре; </w:t>
      </w:r>
    </w:p>
    <w:p w:rsidR="00AF1204" w:rsidRPr="00AF1204" w:rsidRDefault="00AF1204" w:rsidP="00AF1204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пересказывать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содержание и объяснять смысл евангельских притч;</w:t>
      </w:r>
    </w:p>
    <w:p w:rsidR="00AF1204" w:rsidRPr="00AF1204" w:rsidRDefault="00AF1204" w:rsidP="00AF1204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используя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примеры и аргументы раскрывать значение Библии в русской и мировой культуре;</w:t>
      </w:r>
    </w:p>
    <w:p w:rsidR="00AF1204" w:rsidRPr="00AF1204" w:rsidRDefault="00AF1204" w:rsidP="00AF1204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понимать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значение библейских сюжетов и образов в произведениях русской православной культуры, российской и мировой культуры;</w:t>
      </w:r>
    </w:p>
    <w:p w:rsidR="00AF1204" w:rsidRPr="00AF1204" w:rsidRDefault="00AF1204" w:rsidP="00AF1204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понимать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и объяснять место Библии в богослужении Церкви;</w:t>
      </w:r>
    </w:p>
    <w:p w:rsidR="00AF1204" w:rsidRPr="00AF1204" w:rsidRDefault="00AF1204" w:rsidP="00AF1204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читать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и понимать содержание житий святых, святоотеческой литературы;</w:t>
      </w:r>
    </w:p>
    <w:p w:rsidR="00AF1204" w:rsidRPr="00AF1204" w:rsidRDefault="00AF1204" w:rsidP="00AF1204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раскрывать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на примерах духовное, историческое и нравственное содержание древнерусской литературы, летописей;</w:t>
      </w:r>
    </w:p>
    <w:p w:rsidR="00AF1204" w:rsidRPr="00AF1204" w:rsidRDefault="00AF1204" w:rsidP="00AF1204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характеризовать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и иллюстрировать примерами влияние Православия на русскую классическую литературу, творчество писателей.</w:t>
      </w:r>
    </w:p>
    <w:p w:rsidR="00AF1204" w:rsidRPr="00AF1204" w:rsidRDefault="00AF1204" w:rsidP="00AF120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Выпускник получит возможность научиться:</w:t>
      </w:r>
    </w:p>
    <w:p w:rsidR="00AF1204" w:rsidRPr="00AF1204" w:rsidRDefault="00AF1204" w:rsidP="00AF1204">
      <w:pPr>
        <w:numPr>
          <w:ilvl w:val="0"/>
          <w:numId w:val="12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объяснять</w:t>
      </w:r>
      <w:proofErr w:type="gramEnd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 xml:space="preserve"> и подтверждать примерами значение церковно-славянского языка как богослужебного языка, святыни Русской Православной Церкви и величайшего достояния русской православной культуры;</w:t>
      </w:r>
    </w:p>
    <w:p w:rsidR="00AF1204" w:rsidRPr="00AF1204" w:rsidRDefault="00AF1204" w:rsidP="00AF1204">
      <w:pPr>
        <w:numPr>
          <w:ilvl w:val="0"/>
          <w:numId w:val="12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называть</w:t>
      </w:r>
      <w:proofErr w:type="gramEnd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 xml:space="preserve"> канонические нормы переводов Священного Писания на другие языки, библейские апокрифы;</w:t>
      </w:r>
    </w:p>
    <w:p w:rsidR="00AF1204" w:rsidRPr="00AF1204" w:rsidRDefault="00AF1204" w:rsidP="00AF1204">
      <w:pPr>
        <w:numPr>
          <w:ilvl w:val="0"/>
          <w:numId w:val="12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называть</w:t>
      </w:r>
      <w:proofErr w:type="gramEnd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 xml:space="preserve"> и раскрывать содержание книг Ветхого Завета Библии (Второзаконие, книга Руфи, книга Иова, книга </w:t>
      </w:r>
      <w:proofErr w:type="spellStart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Екклезиаста</w:t>
      </w:r>
      <w:proofErr w:type="spellEnd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, пророческие книги);</w:t>
      </w:r>
    </w:p>
    <w:p w:rsidR="00AF1204" w:rsidRPr="00AF1204" w:rsidRDefault="00AF1204" w:rsidP="00AF1204">
      <w:pPr>
        <w:numPr>
          <w:ilvl w:val="0"/>
          <w:numId w:val="12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раскрывать</w:t>
      </w:r>
      <w:proofErr w:type="gramEnd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 xml:space="preserve"> содержание книг Нового Завета Библии (Соборные послания Апостолов. Книга Откровение (Апокалипсис));</w:t>
      </w:r>
    </w:p>
    <w:p w:rsidR="00AF1204" w:rsidRPr="00AF1204" w:rsidRDefault="00AF1204" w:rsidP="00AF1204">
      <w:pPr>
        <w:numPr>
          <w:ilvl w:val="0"/>
          <w:numId w:val="12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lastRenderedPageBreak/>
        <w:t>характеризовать</w:t>
      </w:r>
      <w:proofErr w:type="gramEnd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 xml:space="preserve"> особенности Евангелий, выделять особенности синоптических Евангелий;</w:t>
      </w:r>
    </w:p>
    <w:p w:rsidR="00AF1204" w:rsidRPr="00AF1204" w:rsidRDefault="00AF1204" w:rsidP="00AF1204">
      <w:pPr>
        <w:numPr>
          <w:ilvl w:val="0"/>
          <w:numId w:val="12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критически</w:t>
      </w:r>
      <w:proofErr w:type="gramEnd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 xml:space="preserve"> оценивать искажения библейских текстов в литературе деструктивных религиозных объединений и культов;</w:t>
      </w:r>
    </w:p>
    <w:p w:rsidR="00AF1204" w:rsidRPr="00AF1204" w:rsidRDefault="00AF1204" w:rsidP="00AF1204">
      <w:pPr>
        <w:numPr>
          <w:ilvl w:val="0"/>
          <w:numId w:val="12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характеризовать</w:t>
      </w:r>
      <w:proofErr w:type="gramEnd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 xml:space="preserve"> письменную культуру русских монастырей;</w:t>
      </w:r>
    </w:p>
    <w:p w:rsidR="00AF1204" w:rsidRPr="00AF1204" w:rsidRDefault="00AF1204" w:rsidP="00AF1204">
      <w:pPr>
        <w:numPr>
          <w:ilvl w:val="0"/>
          <w:numId w:val="12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выявлять</w:t>
      </w:r>
      <w:proofErr w:type="gramEnd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 xml:space="preserve"> в содержании Ветхого Завета Библии информацию, связанную с историей Христианской Церкви, православной культуры;</w:t>
      </w:r>
    </w:p>
    <w:p w:rsidR="00AF1204" w:rsidRPr="00AF1204" w:rsidRDefault="00AF1204" w:rsidP="00AF1204">
      <w:pPr>
        <w:numPr>
          <w:ilvl w:val="0"/>
          <w:numId w:val="12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на</w:t>
      </w:r>
      <w:proofErr w:type="gramEnd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 xml:space="preserve"> примерах раскрывать содержание и значение православной религиозной поэзии, проповеди в православной культуре.    </w:t>
      </w:r>
    </w:p>
    <w:p w:rsidR="00AF1204" w:rsidRPr="00AF1204" w:rsidRDefault="00AF1204" w:rsidP="00AF120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Православный образ жизни. </w:t>
      </w:r>
    </w:p>
    <w:p w:rsidR="00AF1204" w:rsidRPr="00AF1204" w:rsidRDefault="00AF1204" w:rsidP="00AF120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Выпускник научится:</w:t>
      </w:r>
    </w:p>
    <w:p w:rsidR="00AF1204" w:rsidRPr="00AF1204" w:rsidRDefault="00AF1204" w:rsidP="00AF1204">
      <w:pPr>
        <w:numPr>
          <w:ilvl w:val="0"/>
          <w:numId w:val="13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ориентироваться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в православном календаре (месяцеслове), характеризовать его содержание;</w:t>
      </w:r>
    </w:p>
    <w:p w:rsidR="00AF1204" w:rsidRPr="00AF1204" w:rsidRDefault="00AF1204" w:rsidP="00AF1204">
      <w:pPr>
        <w:numPr>
          <w:ilvl w:val="0"/>
          <w:numId w:val="13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перечислять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двунадесятые, переходящие и </w:t>
      </w:r>
      <w:proofErr w:type="spell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непереходящие</w:t>
      </w:r>
      <w:proofErr w:type="spell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православные праздники и раскрывать их содержание, значение в православной культуре;</w:t>
      </w:r>
    </w:p>
    <w:p w:rsidR="00AF1204" w:rsidRPr="00AF1204" w:rsidRDefault="00AF1204" w:rsidP="00AF1204">
      <w:pPr>
        <w:numPr>
          <w:ilvl w:val="0"/>
          <w:numId w:val="13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называть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и характеризовать многодневные посты, виды постов;</w:t>
      </w:r>
    </w:p>
    <w:p w:rsidR="00AF1204" w:rsidRPr="00AF1204" w:rsidRDefault="00AF1204" w:rsidP="00AF1204">
      <w:pPr>
        <w:numPr>
          <w:ilvl w:val="0"/>
          <w:numId w:val="13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объяснять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значение молитвы в православной культуре, религиозной традиции, в жизни православных христиан;</w:t>
      </w:r>
    </w:p>
    <w:p w:rsidR="00AF1204" w:rsidRPr="00AF1204" w:rsidRDefault="00AF1204" w:rsidP="00AF1204">
      <w:pPr>
        <w:numPr>
          <w:ilvl w:val="0"/>
          <w:numId w:val="13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различать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и называть основные виды молитв, объяснять их содержание, характеризовать содержание православного Молитвослова;</w:t>
      </w:r>
    </w:p>
    <w:p w:rsidR="00AF1204" w:rsidRPr="00AF1204" w:rsidRDefault="00AF1204" w:rsidP="00AF1204">
      <w:pPr>
        <w:numPr>
          <w:ilvl w:val="0"/>
          <w:numId w:val="13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объяснять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понимание святости, причины почитания святых в православной традиции, условия прославления святых в Церкви;</w:t>
      </w:r>
    </w:p>
    <w:p w:rsidR="00AF1204" w:rsidRPr="00AF1204" w:rsidRDefault="00AF1204" w:rsidP="00AF1204">
      <w:pPr>
        <w:numPr>
          <w:ilvl w:val="0"/>
          <w:numId w:val="13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различать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образы (лики) святости в православной христианской традиции, приводить примеры;  </w:t>
      </w:r>
    </w:p>
    <w:p w:rsidR="00AF1204" w:rsidRPr="00AF1204" w:rsidRDefault="00AF1204" w:rsidP="00AF1204">
      <w:pPr>
        <w:numPr>
          <w:ilvl w:val="0"/>
          <w:numId w:val="13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объяснять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понимание семьи как Малой Церкви в православной традиции, нормы отношений в православной семье;  </w:t>
      </w:r>
    </w:p>
    <w:p w:rsidR="00AF1204" w:rsidRPr="00AF1204" w:rsidRDefault="00AF1204" w:rsidP="00AF1204">
      <w:pPr>
        <w:numPr>
          <w:ilvl w:val="0"/>
          <w:numId w:val="13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демонстрировать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на примерах отличие именин от дней рождения, характеризовать взаимоотношения крёстных с крестниками и их родителями;  </w:t>
      </w:r>
    </w:p>
    <w:p w:rsidR="00AF1204" w:rsidRPr="00AF1204" w:rsidRDefault="00AF1204" w:rsidP="00AF1204">
      <w:pPr>
        <w:numPr>
          <w:ilvl w:val="0"/>
          <w:numId w:val="13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характеризовать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священную (дьякон, иерей, епископ), и административную иерархию в Церкви;</w:t>
      </w:r>
    </w:p>
    <w:p w:rsidR="00AF1204" w:rsidRPr="00AF1204" w:rsidRDefault="00AF1204" w:rsidP="00AF1204">
      <w:pPr>
        <w:numPr>
          <w:ilvl w:val="0"/>
          <w:numId w:val="13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знать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и уметь следовать правилам общения в православной культуре (православному этикету);</w:t>
      </w:r>
    </w:p>
    <w:p w:rsidR="00AF1204" w:rsidRPr="00AF1204" w:rsidRDefault="00AF1204" w:rsidP="00AF1204">
      <w:pPr>
        <w:numPr>
          <w:ilvl w:val="0"/>
          <w:numId w:val="13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объяснять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устройство православного храма, различать основные части православного храма, их предназначение, правила поведения в храме;</w:t>
      </w:r>
    </w:p>
    <w:p w:rsidR="00AF1204" w:rsidRPr="00AF1204" w:rsidRDefault="00AF1204" w:rsidP="00AF1204">
      <w:pPr>
        <w:numPr>
          <w:ilvl w:val="0"/>
          <w:numId w:val="13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характеризовать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порядок богослужений (суточный, недельный, годовой круг), церковные Таинства, объяснять значение Божественной Литургии для православных христиан, в православной культуре;</w:t>
      </w:r>
    </w:p>
    <w:p w:rsidR="00AF1204" w:rsidRPr="00AF1204" w:rsidRDefault="00AF1204" w:rsidP="00AF1204">
      <w:pPr>
        <w:numPr>
          <w:ilvl w:val="0"/>
          <w:numId w:val="13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описывать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историю православного монашества, уклад монашеской жизни на Руси, главные православные монастыри;</w:t>
      </w:r>
    </w:p>
    <w:p w:rsidR="00AF1204" w:rsidRPr="00AF1204" w:rsidRDefault="00AF1204" w:rsidP="00AF1204">
      <w:pPr>
        <w:numPr>
          <w:ilvl w:val="0"/>
          <w:numId w:val="13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различать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и называть православные обряды;  </w:t>
      </w:r>
    </w:p>
    <w:p w:rsidR="00AF1204" w:rsidRPr="00AF1204" w:rsidRDefault="00AF1204" w:rsidP="00AF1204">
      <w:pPr>
        <w:numPr>
          <w:ilvl w:val="0"/>
          <w:numId w:val="13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объяснять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значение и место икон, иконографии в православной традиции, культуре; классифицировать и характеризовать православные иконы по изученным критериям; </w:t>
      </w:r>
    </w:p>
    <w:p w:rsidR="00AF1204" w:rsidRPr="00AF1204" w:rsidRDefault="00AF1204" w:rsidP="00AF1204">
      <w:pPr>
        <w:numPr>
          <w:ilvl w:val="0"/>
          <w:numId w:val="13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извлекать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из различных источников значимую социальную информацию о жизни православных христиан в России и других странах, </w:t>
      </w: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lastRenderedPageBreak/>
        <w:t>о  православной культуре, Русской Православной Церкви и применять её для решения учебных задач и развития личности, самообразования;</w:t>
      </w:r>
    </w:p>
    <w:p w:rsidR="00AF1204" w:rsidRPr="00AF1204" w:rsidRDefault="00AF1204" w:rsidP="00AF1204">
      <w:pPr>
        <w:numPr>
          <w:ilvl w:val="0"/>
          <w:numId w:val="13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понимать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правила поминовения усопших, ухода за могилами предков, захоронениями в православной христианской традиции, культуре.</w:t>
      </w:r>
    </w:p>
    <w:p w:rsidR="00AF1204" w:rsidRPr="00AF1204" w:rsidRDefault="00AF1204" w:rsidP="00AF120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Выпускник получит возможность научиться:</w:t>
      </w:r>
    </w:p>
    <w:p w:rsidR="00AF1204" w:rsidRPr="00AF1204" w:rsidRDefault="00AF1204" w:rsidP="00AF1204">
      <w:pPr>
        <w:numPr>
          <w:ilvl w:val="0"/>
          <w:numId w:val="14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описывать</w:t>
      </w:r>
      <w:proofErr w:type="gramEnd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 xml:space="preserve"> православную Пасхалию, историю её установления;</w:t>
      </w:r>
    </w:p>
    <w:p w:rsidR="00AF1204" w:rsidRPr="00AF1204" w:rsidRDefault="00AF1204" w:rsidP="00AF1204">
      <w:pPr>
        <w:numPr>
          <w:ilvl w:val="0"/>
          <w:numId w:val="14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в</w:t>
      </w:r>
      <w:proofErr w:type="gramEnd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 xml:space="preserve"> модельных и реальных ситуациях выделять и объяснять особенности служения в Церкви мирян и священнослужителей, священнослужителей разного сана; </w:t>
      </w:r>
    </w:p>
    <w:p w:rsidR="00AF1204" w:rsidRPr="00AF1204" w:rsidRDefault="00AF1204" w:rsidP="00AF1204">
      <w:pPr>
        <w:numPr>
          <w:ilvl w:val="0"/>
          <w:numId w:val="14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объяснять</w:t>
      </w:r>
      <w:proofErr w:type="gramEnd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 xml:space="preserve"> происхождение молитвы в истории религии и Церкви, раскрывать значение молитвы в  религиозной жизни; </w:t>
      </w:r>
    </w:p>
    <w:p w:rsidR="00AF1204" w:rsidRPr="00AF1204" w:rsidRDefault="00AF1204" w:rsidP="00AF1204">
      <w:pPr>
        <w:numPr>
          <w:ilvl w:val="0"/>
          <w:numId w:val="14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характеризовать</w:t>
      </w:r>
      <w:proofErr w:type="gramEnd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 xml:space="preserve"> православное устройство дома, семейных отношений;</w:t>
      </w:r>
    </w:p>
    <w:p w:rsidR="00AF1204" w:rsidRPr="00AF1204" w:rsidRDefault="00AF1204" w:rsidP="00AF1204">
      <w:pPr>
        <w:numPr>
          <w:ilvl w:val="0"/>
          <w:numId w:val="14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раскрывать</w:t>
      </w:r>
      <w:proofErr w:type="gramEnd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 xml:space="preserve"> устройство и управление в церковной общине.</w:t>
      </w:r>
    </w:p>
    <w:p w:rsidR="00AF1204" w:rsidRPr="00AF1204" w:rsidRDefault="00AF1204" w:rsidP="00AF120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Нравственная культура Православия.</w:t>
      </w:r>
    </w:p>
    <w:p w:rsidR="00AF1204" w:rsidRPr="00AF1204" w:rsidRDefault="00AF1204" w:rsidP="00AF120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Выпускник научится:</w:t>
      </w:r>
    </w:p>
    <w:p w:rsidR="00AF1204" w:rsidRPr="00AF1204" w:rsidRDefault="00AF1204" w:rsidP="00AF1204">
      <w:pPr>
        <w:numPr>
          <w:ilvl w:val="0"/>
          <w:numId w:val="15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устанавливать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причинно-следственные связи между православным мировоззрением и православной этикой, системой нравственных норм;</w:t>
      </w:r>
    </w:p>
    <w:p w:rsidR="00AF1204" w:rsidRPr="00AF1204" w:rsidRDefault="00AF1204" w:rsidP="00AF1204">
      <w:pPr>
        <w:numPr>
          <w:ilvl w:val="0"/>
          <w:numId w:val="15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объяснять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понятия «заповедь Бога», «грех», отношения между ними, иллюстрировать примерами понимание греха как нарушения заповедей;</w:t>
      </w:r>
    </w:p>
    <w:p w:rsidR="00AF1204" w:rsidRPr="00AF1204" w:rsidRDefault="00AF1204" w:rsidP="00AF1204">
      <w:pPr>
        <w:numPr>
          <w:ilvl w:val="0"/>
          <w:numId w:val="15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перечислять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и раскрывать содержание Десяти заповедей, выделять в их составе заповеди отношений человека к Богу, и к другим людям;</w:t>
      </w:r>
    </w:p>
    <w:p w:rsidR="00AF1204" w:rsidRPr="00AF1204" w:rsidRDefault="00AF1204" w:rsidP="00AF1204">
      <w:pPr>
        <w:numPr>
          <w:ilvl w:val="0"/>
          <w:numId w:val="15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перечислять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и раскрывать содержание Заповедей Блаженств;</w:t>
      </w:r>
    </w:p>
    <w:p w:rsidR="00AF1204" w:rsidRPr="00AF1204" w:rsidRDefault="00AF1204" w:rsidP="00AF1204">
      <w:pPr>
        <w:numPr>
          <w:ilvl w:val="0"/>
          <w:numId w:val="15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проводить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сравнение ветхозаветных и христианских нравственных норм и требований, объяснять их особенности, соотношение;</w:t>
      </w:r>
    </w:p>
    <w:p w:rsidR="00AF1204" w:rsidRPr="00AF1204" w:rsidRDefault="00AF1204" w:rsidP="00AF1204">
      <w:pPr>
        <w:numPr>
          <w:ilvl w:val="0"/>
          <w:numId w:val="15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характеризовать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понимание основных нравственных категорий в православной культуре (любовь, благо, истина, добро, совесть и др.) и грехов человека согласно христианскому нравственному учению;</w:t>
      </w:r>
    </w:p>
    <w:p w:rsidR="00AF1204" w:rsidRPr="00AF1204" w:rsidRDefault="00AF1204" w:rsidP="00AF1204">
      <w:pPr>
        <w:numPr>
          <w:ilvl w:val="0"/>
          <w:numId w:val="15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объяснять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значение поста и молитвы в борьбе с грехом;</w:t>
      </w:r>
    </w:p>
    <w:p w:rsidR="00AF1204" w:rsidRPr="00AF1204" w:rsidRDefault="00AF1204" w:rsidP="00AF1204">
      <w:pPr>
        <w:numPr>
          <w:ilvl w:val="0"/>
          <w:numId w:val="15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оценивать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действия других людей и собственные действия с позиций православной христианской этики, нравственной культуры;</w:t>
      </w:r>
    </w:p>
    <w:p w:rsidR="00AF1204" w:rsidRPr="00AF1204" w:rsidRDefault="00AF1204" w:rsidP="00AF1204">
      <w:pPr>
        <w:numPr>
          <w:ilvl w:val="0"/>
          <w:numId w:val="15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раскрывать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понимание отношения к другим людям, милостыни, благотворительности в православной нравственной культуре; </w:t>
      </w:r>
    </w:p>
    <w:p w:rsidR="00AF1204" w:rsidRPr="00AF1204" w:rsidRDefault="00AF1204" w:rsidP="00AF1204">
      <w:pPr>
        <w:numPr>
          <w:ilvl w:val="0"/>
          <w:numId w:val="15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принимать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во внимание традиционные нравственные нормы, принятые в православной семье, при выстраивании своих отношений с родителями, членами своей семьи; </w:t>
      </w:r>
    </w:p>
    <w:p w:rsidR="00AF1204" w:rsidRPr="00AF1204" w:rsidRDefault="00AF1204" w:rsidP="00AF1204">
      <w:pPr>
        <w:numPr>
          <w:ilvl w:val="0"/>
          <w:numId w:val="15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согласовывать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понятия свободы и ответственности в отношении к себе, другим людям, своей семье, своему народу, обществу, государству согласно православной культуре;</w:t>
      </w:r>
    </w:p>
    <w:p w:rsidR="00AF1204" w:rsidRPr="00AF1204" w:rsidRDefault="00AF1204" w:rsidP="00AF1204">
      <w:pPr>
        <w:numPr>
          <w:ilvl w:val="0"/>
          <w:numId w:val="15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выделять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и объяснять нравственные основы любви к Родине, патриотизма, гражданственности, правосознания и правовой культуры, экологической культуры личности.</w:t>
      </w:r>
    </w:p>
    <w:p w:rsidR="00AF1204" w:rsidRPr="00AF1204" w:rsidRDefault="00AF1204" w:rsidP="00AF120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Выпускник получит возможность научиться:</w:t>
      </w:r>
    </w:p>
    <w:p w:rsidR="00AF1204" w:rsidRPr="00AF1204" w:rsidRDefault="00AF1204" w:rsidP="00AF1204">
      <w:pPr>
        <w:numPr>
          <w:ilvl w:val="0"/>
          <w:numId w:val="16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аргументировано</w:t>
      </w:r>
      <w:proofErr w:type="gramEnd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 xml:space="preserve"> характеризовать христианский нравственный идеал, раскрывать, используя примеры, пути, способы его достижения;</w:t>
      </w:r>
    </w:p>
    <w:p w:rsidR="00AF1204" w:rsidRPr="00AF1204" w:rsidRDefault="00AF1204" w:rsidP="00AF1204">
      <w:pPr>
        <w:numPr>
          <w:ilvl w:val="0"/>
          <w:numId w:val="16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на</w:t>
      </w:r>
      <w:proofErr w:type="gramEnd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 xml:space="preserve"> основе святоотеческих писаний раскрывать понимание  развития страстей, способы борьбы с ними;</w:t>
      </w:r>
    </w:p>
    <w:p w:rsidR="00AF1204" w:rsidRPr="00AF1204" w:rsidRDefault="00AF1204" w:rsidP="00AF1204">
      <w:pPr>
        <w:numPr>
          <w:ilvl w:val="0"/>
          <w:numId w:val="16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описывать</w:t>
      </w:r>
      <w:proofErr w:type="gramEnd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 xml:space="preserve"> опыт православной христианской аскетики;</w:t>
      </w:r>
    </w:p>
    <w:p w:rsidR="00AF1204" w:rsidRPr="00AF1204" w:rsidRDefault="00AF1204" w:rsidP="00AF1204">
      <w:pPr>
        <w:numPr>
          <w:ilvl w:val="0"/>
          <w:numId w:val="16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lastRenderedPageBreak/>
        <w:t>с</w:t>
      </w:r>
      <w:proofErr w:type="gramEnd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 xml:space="preserve"> использованием модельных и реальных ситуаций характеризовать значение духовного совета, </w:t>
      </w:r>
      <w:proofErr w:type="spellStart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духовничества</w:t>
      </w:r>
      <w:proofErr w:type="spellEnd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, в православной духовной традиции;</w:t>
      </w:r>
    </w:p>
    <w:p w:rsidR="00AF1204" w:rsidRPr="00AF1204" w:rsidRDefault="00AF1204" w:rsidP="00AF1204">
      <w:pPr>
        <w:numPr>
          <w:ilvl w:val="0"/>
          <w:numId w:val="16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объяснять</w:t>
      </w:r>
      <w:proofErr w:type="gramEnd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 xml:space="preserve"> нравственную культуру отношений человека к болезни и смерти в православной традиции; </w:t>
      </w:r>
    </w:p>
    <w:p w:rsidR="00AF1204" w:rsidRPr="00AF1204" w:rsidRDefault="00AF1204" w:rsidP="00AF1204">
      <w:pPr>
        <w:numPr>
          <w:ilvl w:val="0"/>
          <w:numId w:val="16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характеризовать</w:t>
      </w:r>
      <w:proofErr w:type="gramEnd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 xml:space="preserve"> особенности нравственной культуры воина-христианина; </w:t>
      </w:r>
    </w:p>
    <w:p w:rsidR="00AF1204" w:rsidRPr="00AF1204" w:rsidRDefault="00AF1204" w:rsidP="00AF1204">
      <w:pPr>
        <w:numPr>
          <w:ilvl w:val="0"/>
          <w:numId w:val="16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с</w:t>
      </w:r>
      <w:proofErr w:type="gramEnd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 xml:space="preserve"> использованием примеров раскрывать особенности христианской нравственной культуры в социально значимой деятельности человека в разных сферах жизни общества (политике, экономике, науке, художественном творчестве, медицине и др.).</w:t>
      </w:r>
    </w:p>
    <w:p w:rsidR="00AF1204" w:rsidRPr="00AF1204" w:rsidRDefault="00AF1204" w:rsidP="00AF1204">
      <w:pPr>
        <w:numPr>
          <w:ilvl w:val="0"/>
          <w:numId w:val="16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совершенствовать</w:t>
      </w:r>
      <w:proofErr w:type="gramEnd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 xml:space="preserve"> свою нравственную культуру в соответствии с православными нравственными нормами и требованиями (при желании). </w:t>
      </w:r>
    </w:p>
    <w:p w:rsidR="00AF1204" w:rsidRPr="00AF1204" w:rsidRDefault="00AF1204" w:rsidP="00AF120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Художественная культура Православия. </w:t>
      </w:r>
    </w:p>
    <w:p w:rsidR="00AF1204" w:rsidRPr="00AF1204" w:rsidRDefault="00AF1204" w:rsidP="00AF120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Выпускник научится:</w:t>
      </w:r>
    </w:p>
    <w:p w:rsidR="00AF1204" w:rsidRPr="00AF1204" w:rsidRDefault="00AF1204" w:rsidP="00AF1204">
      <w:pPr>
        <w:numPr>
          <w:ilvl w:val="0"/>
          <w:numId w:val="17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объяснять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, используя примеры, целевые ориентиры и приоритеты православной эстетики, понимание канона, духовной традиции благочестия в православной художественной культуре; </w:t>
      </w:r>
    </w:p>
    <w:p w:rsidR="00AF1204" w:rsidRPr="00AF1204" w:rsidRDefault="00AF1204" w:rsidP="00AF1204">
      <w:pPr>
        <w:numPr>
          <w:ilvl w:val="0"/>
          <w:numId w:val="17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называть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христианские символы и объяснять их значение, способы выражения в православной культуре, искусстве, художественном творчестве;</w:t>
      </w:r>
    </w:p>
    <w:p w:rsidR="00AF1204" w:rsidRPr="00AF1204" w:rsidRDefault="00AF1204" w:rsidP="00AF1204">
      <w:pPr>
        <w:numPr>
          <w:ilvl w:val="0"/>
          <w:numId w:val="17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характеризовать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формирование и развитие православной художественной культуры;</w:t>
      </w:r>
    </w:p>
    <w:p w:rsidR="00AF1204" w:rsidRPr="00AF1204" w:rsidRDefault="00AF1204" w:rsidP="00AF1204">
      <w:pPr>
        <w:numPr>
          <w:ilvl w:val="0"/>
          <w:numId w:val="17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называть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и описывать выдающиеся произведения православной художественной культуры в России и мире;</w:t>
      </w:r>
    </w:p>
    <w:p w:rsidR="00AF1204" w:rsidRPr="00AF1204" w:rsidRDefault="00AF1204" w:rsidP="00AF1204">
      <w:pPr>
        <w:numPr>
          <w:ilvl w:val="0"/>
          <w:numId w:val="17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описывать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особенности храмовой архитектуры Древней Руси, Средневековой Руси, Российской Империи, России в XX-XXI вв.;</w:t>
      </w:r>
    </w:p>
    <w:p w:rsidR="00AF1204" w:rsidRPr="00AF1204" w:rsidRDefault="00AF1204" w:rsidP="00AF1204">
      <w:pPr>
        <w:numPr>
          <w:ilvl w:val="0"/>
          <w:numId w:val="17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оценивать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значение утрат художественного достояния православной культуры во времена гонений в XX в. для культурного наследия России, современной российской культуры;</w:t>
      </w:r>
    </w:p>
    <w:p w:rsidR="00AF1204" w:rsidRPr="00AF1204" w:rsidRDefault="00AF1204" w:rsidP="00AF1204">
      <w:pPr>
        <w:numPr>
          <w:ilvl w:val="0"/>
          <w:numId w:val="17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объяснять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канонические нормы иконографии, богословское осмысление иконы в православной культуре;</w:t>
      </w:r>
    </w:p>
    <w:p w:rsidR="00AF1204" w:rsidRPr="00AF1204" w:rsidRDefault="00AF1204" w:rsidP="00AF1204">
      <w:pPr>
        <w:numPr>
          <w:ilvl w:val="0"/>
          <w:numId w:val="17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называть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и описывать наиболее известные Богородичные иконы (</w:t>
      </w:r>
      <w:proofErr w:type="spell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Иверская</w:t>
      </w:r>
      <w:proofErr w:type="spell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, Казанская, Владимирская и др.);</w:t>
      </w:r>
    </w:p>
    <w:p w:rsidR="00AF1204" w:rsidRPr="00AF1204" w:rsidRDefault="00AF1204" w:rsidP="00AF1204">
      <w:pPr>
        <w:numPr>
          <w:ilvl w:val="0"/>
          <w:numId w:val="17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выделять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особенности иконописи в </w:t>
      </w:r>
      <w:proofErr w:type="spell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Ромейской</w:t>
      </w:r>
      <w:proofErr w:type="spell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империи (Византии), на Руси;</w:t>
      </w:r>
    </w:p>
    <w:p w:rsidR="00AF1204" w:rsidRPr="00AF1204" w:rsidRDefault="00AF1204" w:rsidP="00AF1204">
      <w:pPr>
        <w:numPr>
          <w:ilvl w:val="0"/>
          <w:numId w:val="17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называть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и характеризовать выдающихся русских иконописцев и их произведения; </w:t>
      </w:r>
    </w:p>
    <w:p w:rsidR="00AF1204" w:rsidRPr="00AF1204" w:rsidRDefault="00AF1204" w:rsidP="00AF1204">
      <w:pPr>
        <w:numPr>
          <w:ilvl w:val="0"/>
          <w:numId w:val="17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различать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традиционный и живописный стили в иконографии;</w:t>
      </w:r>
    </w:p>
    <w:p w:rsidR="00AF1204" w:rsidRPr="00AF1204" w:rsidRDefault="00AF1204" w:rsidP="00AF1204">
      <w:pPr>
        <w:numPr>
          <w:ilvl w:val="0"/>
          <w:numId w:val="17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характеризовать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традицию церковного пения, её значение в православной культуре, художественную эстетическую ценность;</w:t>
      </w:r>
    </w:p>
    <w:p w:rsidR="00AF1204" w:rsidRPr="00AF1204" w:rsidRDefault="00AF1204" w:rsidP="00AF1204">
      <w:pPr>
        <w:numPr>
          <w:ilvl w:val="0"/>
          <w:numId w:val="17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перечислять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и описывать виды церковных звонов и колоколов, объяснять их предназначение;</w:t>
      </w:r>
    </w:p>
    <w:p w:rsidR="00AF1204" w:rsidRPr="00AF1204" w:rsidRDefault="00AF1204" w:rsidP="00AF1204">
      <w:pPr>
        <w:numPr>
          <w:ilvl w:val="0"/>
          <w:numId w:val="17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раскрывать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художественные, эстетические особенности православной книги, рукописных и печатных православных книг;</w:t>
      </w:r>
    </w:p>
    <w:p w:rsidR="00AF1204" w:rsidRPr="00AF1204" w:rsidRDefault="00AF1204" w:rsidP="00AF1204">
      <w:pPr>
        <w:numPr>
          <w:ilvl w:val="0"/>
          <w:numId w:val="17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с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использованием примеров характеризовать и оценивать современную православную художественную культуру.</w:t>
      </w:r>
    </w:p>
    <w:p w:rsidR="00AF1204" w:rsidRPr="00AF1204" w:rsidRDefault="00AF1204" w:rsidP="00AF120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lastRenderedPageBreak/>
        <w:t>Выпускник получит возможность научиться:</w:t>
      </w:r>
    </w:p>
    <w:p w:rsidR="00AF1204" w:rsidRPr="00AF1204" w:rsidRDefault="00AF1204" w:rsidP="00AF1204">
      <w:pPr>
        <w:numPr>
          <w:ilvl w:val="0"/>
          <w:numId w:val="18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аргументировано</w:t>
      </w:r>
      <w:proofErr w:type="gramEnd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 xml:space="preserve"> описывать и оценивать собственный опыт восприятия художественных произведений православной культуры;</w:t>
      </w:r>
    </w:p>
    <w:p w:rsidR="00AF1204" w:rsidRPr="00AF1204" w:rsidRDefault="00AF1204" w:rsidP="00AF1204">
      <w:pPr>
        <w:numPr>
          <w:ilvl w:val="0"/>
          <w:numId w:val="18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называть</w:t>
      </w:r>
      <w:proofErr w:type="gramEnd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 xml:space="preserve"> стили храмовой архитектуры, приводить примеры;</w:t>
      </w:r>
    </w:p>
    <w:p w:rsidR="00AF1204" w:rsidRPr="00AF1204" w:rsidRDefault="00AF1204" w:rsidP="00AF1204">
      <w:pPr>
        <w:numPr>
          <w:ilvl w:val="0"/>
          <w:numId w:val="18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выделять</w:t>
      </w:r>
      <w:proofErr w:type="gramEnd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 xml:space="preserve"> и оценивать влияние </w:t>
      </w:r>
      <w:proofErr w:type="spellStart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ромейских</w:t>
      </w:r>
      <w:proofErr w:type="spellEnd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 xml:space="preserve"> (византийских) и иных традиций на формирование иконописи в России;</w:t>
      </w:r>
    </w:p>
    <w:p w:rsidR="00AF1204" w:rsidRPr="00AF1204" w:rsidRDefault="00AF1204" w:rsidP="00AF1204">
      <w:pPr>
        <w:numPr>
          <w:ilvl w:val="0"/>
          <w:numId w:val="18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характеризовать</w:t>
      </w:r>
      <w:proofErr w:type="gramEnd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 xml:space="preserve"> православную художественную культуру росписи (фреска), мозаики, декоративно-прикладного искусства;</w:t>
      </w:r>
    </w:p>
    <w:p w:rsidR="00AF1204" w:rsidRPr="00AF1204" w:rsidRDefault="00AF1204" w:rsidP="00AF1204">
      <w:pPr>
        <w:numPr>
          <w:ilvl w:val="0"/>
          <w:numId w:val="18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с</w:t>
      </w:r>
      <w:proofErr w:type="gramEnd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 xml:space="preserve"> использованием примеров оценивать влияние православной художественной культуры на творчество русских художников;</w:t>
      </w:r>
    </w:p>
    <w:p w:rsidR="00AF1204" w:rsidRPr="00AF1204" w:rsidRDefault="00AF1204" w:rsidP="00AF1204">
      <w:pPr>
        <w:numPr>
          <w:ilvl w:val="0"/>
          <w:numId w:val="18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выделять</w:t>
      </w:r>
      <w:proofErr w:type="gramEnd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 xml:space="preserve"> особенности знаменного распева в церковном пении;</w:t>
      </w:r>
    </w:p>
    <w:p w:rsidR="00AF1204" w:rsidRPr="00AF1204" w:rsidRDefault="00AF1204" w:rsidP="00AF1204">
      <w:pPr>
        <w:numPr>
          <w:ilvl w:val="0"/>
          <w:numId w:val="18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перечислять</w:t>
      </w:r>
      <w:proofErr w:type="gramEnd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 xml:space="preserve"> и описывать выдающиеся авторские произведения православной музыкальной культуры;</w:t>
      </w:r>
    </w:p>
    <w:p w:rsidR="00AF1204" w:rsidRPr="00AF1204" w:rsidRDefault="00AF1204" w:rsidP="00AF1204">
      <w:pPr>
        <w:numPr>
          <w:ilvl w:val="0"/>
          <w:numId w:val="18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описывать</w:t>
      </w:r>
      <w:proofErr w:type="gramEnd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 xml:space="preserve"> процесс изготовления церковных колоколов.</w:t>
      </w:r>
    </w:p>
    <w:p w:rsidR="00AF1204" w:rsidRPr="00AF1204" w:rsidRDefault="00AF1204" w:rsidP="00AF120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Православие — традиционная религия в России. </w:t>
      </w:r>
    </w:p>
    <w:p w:rsidR="00AF1204" w:rsidRPr="00AF1204" w:rsidRDefault="00AF1204" w:rsidP="00AF120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Выпускник научится:</w:t>
      </w:r>
    </w:p>
    <w:p w:rsidR="00AF1204" w:rsidRPr="00AF1204" w:rsidRDefault="00AF1204" w:rsidP="00AF1204">
      <w:pPr>
        <w:numPr>
          <w:ilvl w:val="0"/>
          <w:numId w:val="19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с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опорой на исторические источники воспроизводить исторические предания об избрании Веры на Руси;</w:t>
      </w:r>
    </w:p>
    <w:p w:rsidR="00AF1204" w:rsidRPr="00AF1204" w:rsidRDefault="00AF1204" w:rsidP="00AF1204">
      <w:pPr>
        <w:numPr>
          <w:ilvl w:val="0"/>
          <w:numId w:val="19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объяснять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</w:t>
      </w:r>
      <w:proofErr w:type="spell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культурообразующую</w:t>
      </w:r>
      <w:proofErr w:type="spell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роль православия в формировании русской культуры, цивилизации, Русского мира как цивилизационной и социокультурной общности в прошлом и современности;</w:t>
      </w:r>
    </w:p>
    <w:p w:rsidR="00AF1204" w:rsidRPr="00AF1204" w:rsidRDefault="00AF1204" w:rsidP="00AF1204">
      <w:pPr>
        <w:numPr>
          <w:ilvl w:val="0"/>
          <w:numId w:val="19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обосновывать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</w:t>
      </w:r>
      <w:proofErr w:type="spell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государствообразующую</w:t>
      </w:r>
      <w:proofErr w:type="spell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роль православия в России;</w:t>
      </w:r>
    </w:p>
    <w:p w:rsidR="00AF1204" w:rsidRPr="00AF1204" w:rsidRDefault="00AF1204" w:rsidP="00AF1204">
      <w:pPr>
        <w:numPr>
          <w:ilvl w:val="0"/>
          <w:numId w:val="19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называть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русских святых, давать их жизнеописания, основываясь на изученном материале и используя дополнительные источники информации;</w:t>
      </w:r>
    </w:p>
    <w:p w:rsidR="00AF1204" w:rsidRPr="00AF1204" w:rsidRDefault="00AF1204" w:rsidP="00AF1204">
      <w:pPr>
        <w:numPr>
          <w:ilvl w:val="0"/>
          <w:numId w:val="19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описывать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развитие православной культуры в древнерусский период;</w:t>
      </w:r>
    </w:p>
    <w:p w:rsidR="00AF1204" w:rsidRPr="00AF1204" w:rsidRDefault="00AF1204" w:rsidP="00AF1204">
      <w:pPr>
        <w:numPr>
          <w:ilvl w:val="0"/>
          <w:numId w:val="19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называть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и характеризовать православные святыни городов, земель Киевской Руси, Руси периода ордынского нашествия, Московской Руси, Синодального периода, России в XX веке и современности;</w:t>
      </w:r>
    </w:p>
    <w:p w:rsidR="00AF1204" w:rsidRPr="00AF1204" w:rsidRDefault="00AF1204" w:rsidP="00AF1204">
      <w:pPr>
        <w:numPr>
          <w:ilvl w:val="0"/>
          <w:numId w:val="19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давать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аргументированную оценку взаимоотношений русских князей, царей, императоров, митрополитов, патриархов;</w:t>
      </w:r>
    </w:p>
    <w:p w:rsidR="00AF1204" w:rsidRPr="00AF1204" w:rsidRDefault="00AF1204" w:rsidP="00AF1204">
      <w:pPr>
        <w:numPr>
          <w:ilvl w:val="0"/>
          <w:numId w:val="19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объяснять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смысл религиозно-исторических концепций «Москва — Третий Рим», «Святая Русь», содержание православного христианского идеала народной жизни, отношений государства и Церкви (симфония);</w:t>
      </w:r>
    </w:p>
    <w:p w:rsidR="00AF1204" w:rsidRPr="00AF1204" w:rsidRDefault="00AF1204" w:rsidP="00AF1204">
      <w:pPr>
        <w:numPr>
          <w:ilvl w:val="0"/>
          <w:numId w:val="19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называть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и характеризовать деятельность Московских патриархов, выдающихся деятелей Русской Церкви разных исторических периодов;</w:t>
      </w:r>
    </w:p>
    <w:p w:rsidR="00AF1204" w:rsidRPr="00AF1204" w:rsidRDefault="00AF1204" w:rsidP="00AF1204">
      <w:pPr>
        <w:numPr>
          <w:ilvl w:val="0"/>
          <w:numId w:val="19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применяя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исторические источники, описывать установление на Руси патриаршества, образование Поместной Церкви, историю патриаршества;</w:t>
      </w:r>
    </w:p>
    <w:p w:rsidR="00AF1204" w:rsidRPr="00AF1204" w:rsidRDefault="00AF1204" w:rsidP="00AF1204">
      <w:pPr>
        <w:numPr>
          <w:ilvl w:val="0"/>
          <w:numId w:val="19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выделять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и характеризовать специфику церковно-государственных и церковно-общественных отношений, условия жизни православного народа, развития православной культуры в: Синодальный период с учетом процессов секуляризации общественной жизни; период революции и гражданской войны в XX в; период СССР; современный период в Российской Федерации;</w:t>
      </w:r>
    </w:p>
    <w:p w:rsidR="00AF1204" w:rsidRPr="00AF1204" w:rsidRDefault="00AF1204" w:rsidP="00AF1204">
      <w:pPr>
        <w:numPr>
          <w:ilvl w:val="0"/>
          <w:numId w:val="19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описывать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и давать аргументированную оценку подвигам новомучеников и исповедников Российских в XX веке, используя примеры, привлекая различные источники социальной информации;</w:t>
      </w:r>
    </w:p>
    <w:p w:rsidR="00AF1204" w:rsidRPr="00AF1204" w:rsidRDefault="00AF1204" w:rsidP="00AF1204">
      <w:pPr>
        <w:numPr>
          <w:ilvl w:val="0"/>
          <w:numId w:val="19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lastRenderedPageBreak/>
        <w:t>раскрывать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основы устройства и управления Русской Православной Церкви в Российской Федерации, в странах Русского мира, на канонической территории Московского Патриархата;</w:t>
      </w:r>
    </w:p>
    <w:p w:rsidR="00AF1204" w:rsidRPr="00AF1204" w:rsidRDefault="00AF1204" w:rsidP="00AF1204">
      <w:pPr>
        <w:numPr>
          <w:ilvl w:val="0"/>
          <w:numId w:val="19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характеризовать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церковно-государственные и церковно-общественные отношения в современный период, процессы возрождения религиозной жизни, православной культуры, межрелигиозные отношения в Российской Федерации, отношения Русской Православной Церкви с традиционными религиозными объединениями народов России, используя примеры и аргументы, собственный жизненный опыт.</w:t>
      </w:r>
    </w:p>
    <w:p w:rsidR="00AF1204" w:rsidRPr="00AF1204" w:rsidRDefault="00AF1204" w:rsidP="00AF120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Выпускник получит возможность научиться:</w:t>
      </w:r>
    </w:p>
    <w:p w:rsidR="00AF1204" w:rsidRPr="00AF1204" w:rsidRDefault="00AF1204" w:rsidP="00AF1204">
      <w:pPr>
        <w:numPr>
          <w:ilvl w:val="0"/>
          <w:numId w:val="20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выделять</w:t>
      </w:r>
      <w:proofErr w:type="gramEnd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 xml:space="preserve"> и характеризовать национальные особенности русской православной культуры;</w:t>
      </w:r>
    </w:p>
    <w:p w:rsidR="00AF1204" w:rsidRPr="00AF1204" w:rsidRDefault="00AF1204" w:rsidP="00AF1204">
      <w:pPr>
        <w:numPr>
          <w:ilvl w:val="0"/>
          <w:numId w:val="20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раскрывать</w:t>
      </w:r>
      <w:proofErr w:type="gramEnd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 xml:space="preserve"> особенности православной культуры в формировании и развитии русской градостроительной традиции.</w:t>
      </w:r>
    </w:p>
    <w:p w:rsidR="00AF1204" w:rsidRPr="00AF1204" w:rsidRDefault="00AF1204" w:rsidP="00AF1204">
      <w:pPr>
        <w:numPr>
          <w:ilvl w:val="0"/>
          <w:numId w:val="20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 xml:space="preserve">Характеризовать сущность латинского прозелитизма на Руси, униатство, его причины и последствия для Русской Православной Церкви, русского </w:t>
      </w:r>
      <w:proofErr w:type="gramStart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народа,  православной</w:t>
      </w:r>
      <w:proofErr w:type="gramEnd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 xml:space="preserve"> культуры;</w:t>
      </w:r>
    </w:p>
    <w:p w:rsidR="00AF1204" w:rsidRPr="00AF1204" w:rsidRDefault="00AF1204" w:rsidP="00AF1204">
      <w:pPr>
        <w:numPr>
          <w:ilvl w:val="0"/>
          <w:numId w:val="20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описывать</w:t>
      </w:r>
      <w:proofErr w:type="gramEnd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 xml:space="preserve"> особенности православной культуры, самосознания сословий русского общества в XVIII-XIX вв.;</w:t>
      </w:r>
    </w:p>
    <w:p w:rsidR="00AF1204" w:rsidRPr="00AF1204" w:rsidRDefault="00AF1204" w:rsidP="00AF1204">
      <w:pPr>
        <w:numPr>
          <w:ilvl w:val="0"/>
          <w:numId w:val="20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описывать</w:t>
      </w:r>
      <w:proofErr w:type="gramEnd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 xml:space="preserve"> церковно-приходское образование в России;</w:t>
      </w: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</w:t>
      </w:r>
    </w:p>
    <w:p w:rsidR="00AF1204" w:rsidRPr="00AF1204" w:rsidRDefault="00AF1204" w:rsidP="00AF1204">
      <w:pPr>
        <w:numPr>
          <w:ilvl w:val="0"/>
          <w:numId w:val="20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характеризовать</w:t>
      </w:r>
      <w:proofErr w:type="gramEnd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 xml:space="preserve"> русскую религиозно-философскую мысль, используя примеры, аргументы, дополнительные источники информации;</w:t>
      </w:r>
    </w:p>
    <w:p w:rsidR="00AF1204" w:rsidRPr="00AF1204" w:rsidRDefault="00AF1204" w:rsidP="00AF1204">
      <w:pPr>
        <w:numPr>
          <w:ilvl w:val="0"/>
          <w:numId w:val="20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ориентироваться</w:t>
      </w:r>
      <w:proofErr w:type="gramEnd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 xml:space="preserve"> в организационном устройстве Русской Православной Церкви, характеризовать деятельность основных органов управления в Русской Православной Церкви;</w:t>
      </w: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</w:t>
      </w:r>
    </w:p>
    <w:p w:rsidR="00AF1204" w:rsidRPr="00AF1204" w:rsidRDefault="00AF1204" w:rsidP="00AF1204">
      <w:pPr>
        <w:numPr>
          <w:ilvl w:val="0"/>
          <w:numId w:val="20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воспроизводить</w:t>
      </w:r>
      <w:proofErr w:type="gramEnd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 xml:space="preserve"> основные правовые нормы законодательства Российской Федерации о религиозных объединениях; давать им аргументированную оценку;</w:t>
      </w:r>
    </w:p>
    <w:p w:rsidR="00AF1204" w:rsidRPr="00AF1204" w:rsidRDefault="00AF1204" w:rsidP="00AF1204">
      <w:pPr>
        <w:numPr>
          <w:ilvl w:val="0"/>
          <w:numId w:val="20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на</w:t>
      </w:r>
      <w:proofErr w:type="gramEnd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 xml:space="preserve"> основе российских традиционных духовных и нравственных ценностей аргументировано обосновывать критическое отношение к нетрадиционным  религиозным объединениям и культам деструктивной направленности.</w:t>
      </w:r>
    </w:p>
    <w:p w:rsidR="00AF1204" w:rsidRPr="00AF1204" w:rsidRDefault="00AF1204" w:rsidP="00AF120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Региональный компонент образования.</w:t>
      </w:r>
    </w:p>
    <w:p w:rsidR="00AF1204" w:rsidRPr="00AF1204" w:rsidRDefault="00AF1204" w:rsidP="00AF120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Выпускник научится: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ï  характеризовать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содержание и особенности истории православной культуры, православной словесности, художественной культуры, православия как традиционной религии России в регионе с учётом специфики данной территории, особенностей </w:t>
      </w:r>
      <w:proofErr w:type="spell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этноконфессионального</w:t>
      </w:r>
      <w:proofErr w:type="spell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состава населения.</w:t>
      </w:r>
    </w:p>
    <w:p w:rsidR="00AF1204" w:rsidRPr="00AF1204" w:rsidRDefault="00AF1204" w:rsidP="00AF120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Выпускник получит возможность научиться:</w:t>
      </w:r>
    </w:p>
    <w:p w:rsidR="00AF1204" w:rsidRPr="00AF1204" w:rsidRDefault="00AF1204" w:rsidP="00AF1204">
      <w:pPr>
        <w:numPr>
          <w:ilvl w:val="0"/>
          <w:numId w:val="21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аргументировано</w:t>
      </w:r>
      <w:proofErr w:type="gramEnd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 xml:space="preserve"> выражать собственное мнение относительно содержания и особенностей истории православной культуры, православной словесности, художественной культуры, православия как традиционной религии России в регионе с учётом специфики данной территории, </w:t>
      </w:r>
      <w:proofErr w:type="spellStart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этноконфессионального</w:t>
      </w:r>
      <w:proofErr w:type="spellEnd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 xml:space="preserve"> состава населения;</w:t>
      </w:r>
    </w:p>
    <w:p w:rsidR="00AF1204" w:rsidRPr="00AF1204" w:rsidRDefault="00AF1204" w:rsidP="00AF1204">
      <w:pPr>
        <w:numPr>
          <w:ilvl w:val="0"/>
          <w:numId w:val="21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·  целенаправленно</w:t>
      </w:r>
      <w:proofErr w:type="gramEnd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 xml:space="preserve"> искать и использовать информационные ресурсы для решения учебных и практических задач по изучению особенностей истории православной культуры, православной словесности, </w:t>
      </w:r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lastRenderedPageBreak/>
        <w:t xml:space="preserve">художественной культуры православия как традиционной религии России в регионе с учётом специфики данной территории, </w:t>
      </w:r>
      <w:proofErr w:type="spellStart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>этноконфессионального</w:t>
      </w:r>
      <w:proofErr w:type="spellEnd"/>
      <w:r w:rsidRPr="00AF1204"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 xml:space="preserve"> состава населения с помощью средств ИКТ.</w:t>
      </w:r>
    </w:p>
    <w:p w:rsidR="00AF1204" w:rsidRPr="00AF1204" w:rsidRDefault="00AF1204" w:rsidP="00AF1204">
      <w:pPr>
        <w:shd w:val="clear" w:color="auto" w:fill="FFFFFF"/>
        <w:spacing w:after="0" w:line="450" w:lineRule="atLeast"/>
        <w:outlineLvl w:val="2"/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</w:pPr>
      <w:r w:rsidRPr="00AF1204"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  <w:t>5. Учебно-методическое и материально-техническое обеспечение образовательной деятельности.</w:t>
      </w:r>
    </w:p>
    <w:p w:rsidR="00AF1204" w:rsidRPr="00AF1204" w:rsidRDefault="00AF1204" w:rsidP="00AF120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Учебно-методическое обеспечение образовательной деятельности.</w:t>
      </w:r>
    </w:p>
    <w:p w:rsidR="00AF1204" w:rsidRPr="00AF1204" w:rsidRDefault="00AF1204" w:rsidP="00AF120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Печатные и электронные пособия.</w:t>
      </w:r>
    </w:p>
    <w:p w:rsidR="00AF1204" w:rsidRPr="00AF1204" w:rsidRDefault="00AF1204" w:rsidP="00AF1204">
      <w:pPr>
        <w:numPr>
          <w:ilvl w:val="0"/>
          <w:numId w:val="22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Примерная программа по учебному предмету (курсу) «Православная культура» для 5-9 классов.</w:t>
      </w:r>
    </w:p>
    <w:p w:rsidR="00AF1204" w:rsidRPr="00AF1204" w:rsidRDefault="00AF1204" w:rsidP="00AF1204">
      <w:pPr>
        <w:numPr>
          <w:ilvl w:val="0"/>
          <w:numId w:val="22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Учебники и учебные пособия для обучающихся. Учебники и пособия по православной культуре из актуального Федерального перечня учебников. Учебные пособия по православной культуре, изданные организациями, осуществляющими издание учебных пособий, которые допускаются к использованию в образовательной деятельности в образовательных организациях, реализующих образовательные программы общего образования и имеющих государственную аккредитацию (согласно перечню, утвержденному актуальным приказом </w:t>
      </w:r>
      <w:proofErr w:type="spell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Минобрнауки</w:t>
      </w:r>
      <w:proofErr w:type="spell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России). </w:t>
      </w:r>
    </w:p>
    <w:p w:rsidR="00AF1204" w:rsidRPr="00AF1204" w:rsidRDefault="00AF1204" w:rsidP="00AF1204">
      <w:pPr>
        <w:numPr>
          <w:ilvl w:val="0"/>
          <w:numId w:val="22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Учебники и учебные пособия по учебному предмету (курсу) «Православная культура» для 5-9 классов должны иметь гриф Русской Православной Церкви, подтверждающий их экспертизу в экспертной организации Русской Православной Церкви (согласно части 6 статьи 87 Федерального закона «Об образовании в Российской Федерации от 29.12.2012 г. № 273-ФЗ.).</w:t>
      </w:r>
    </w:p>
    <w:p w:rsidR="00AF1204" w:rsidRPr="00AF1204" w:rsidRDefault="00AF1204" w:rsidP="00AF1204">
      <w:pPr>
        <w:numPr>
          <w:ilvl w:val="0"/>
          <w:numId w:val="22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Методические пособия и книги для учителя.</w:t>
      </w:r>
    </w:p>
    <w:p w:rsidR="00AF1204" w:rsidRPr="00AF1204" w:rsidRDefault="00AF1204" w:rsidP="00AF1204">
      <w:pPr>
        <w:numPr>
          <w:ilvl w:val="0"/>
          <w:numId w:val="22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Вспомогательная и справочная литература по православной культуре. </w:t>
      </w:r>
    </w:p>
    <w:p w:rsidR="00AF1204" w:rsidRPr="00AF1204" w:rsidRDefault="00AF1204" w:rsidP="00AF1204">
      <w:pPr>
        <w:numPr>
          <w:ilvl w:val="0"/>
          <w:numId w:val="22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Словари (православной культуры, церковно-славянского языка и др.).</w:t>
      </w:r>
    </w:p>
    <w:p w:rsidR="00AF1204" w:rsidRPr="00AF1204" w:rsidRDefault="00AF1204" w:rsidP="00AF1204">
      <w:pPr>
        <w:numPr>
          <w:ilvl w:val="0"/>
          <w:numId w:val="22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Репродукции икон, храмов, иконографические изображения, </w:t>
      </w: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картины,  художественные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фотографии (в том числе в цифровой форме) в соответствии с содержанием примерной программы, учебного курса, используемого учебно-методического обеспечения.</w:t>
      </w:r>
    </w:p>
    <w:p w:rsidR="00AF1204" w:rsidRPr="00AF1204" w:rsidRDefault="00AF1204" w:rsidP="00AF1204">
      <w:pPr>
        <w:numPr>
          <w:ilvl w:val="0"/>
          <w:numId w:val="22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Наборы сюжетных изображений, картинок в соответствии с тематикой, определённой в примерной программе.</w:t>
      </w:r>
    </w:p>
    <w:p w:rsidR="00AF1204" w:rsidRPr="00AF1204" w:rsidRDefault="00AF1204" w:rsidP="00AF1204">
      <w:pPr>
        <w:numPr>
          <w:ilvl w:val="0"/>
          <w:numId w:val="22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Портреты выдающихся деятелей православной культуры, российской культуры, Русской Православной Церкви. </w:t>
      </w:r>
    </w:p>
    <w:p w:rsidR="00AF1204" w:rsidRPr="00AF1204" w:rsidRDefault="00AF1204" w:rsidP="00AF120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Технические средства обучения.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Оборудование рабочего места учителя:</w:t>
      </w:r>
    </w:p>
    <w:p w:rsidR="00AF1204" w:rsidRPr="00AF1204" w:rsidRDefault="00AF1204" w:rsidP="00AF1204">
      <w:pPr>
        <w:numPr>
          <w:ilvl w:val="0"/>
          <w:numId w:val="23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классная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доска с креплениями для таблиц, настенная доска с набором приспособлений для крепления картинок; </w:t>
      </w:r>
    </w:p>
    <w:p w:rsidR="00AF1204" w:rsidRPr="00AF1204" w:rsidRDefault="00AF1204" w:rsidP="00AF1204">
      <w:pPr>
        <w:numPr>
          <w:ilvl w:val="0"/>
          <w:numId w:val="23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интерактивная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доска (по возможности);</w:t>
      </w:r>
    </w:p>
    <w:p w:rsidR="00AF1204" w:rsidRPr="00AF1204" w:rsidRDefault="00AF1204" w:rsidP="00AF1204">
      <w:pPr>
        <w:numPr>
          <w:ilvl w:val="0"/>
          <w:numId w:val="23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персональный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компьютер с принтером (по возможности);</w:t>
      </w:r>
    </w:p>
    <w:p w:rsidR="00AF1204" w:rsidRPr="00AF1204" w:rsidRDefault="00AF1204" w:rsidP="00AF1204">
      <w:pPr>
        <w:numPr>
          <w:ilvl w:val="0"/>
          <w:numId w:val="23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телевизор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с диагональю не менее 72 см (по возможности);</w:t>
      </w:r>
    </w:p>
    <w:p w:rsidR="00AF1204" w:rsidRPr="00AF1204" w:rsidRDefault="00AF1204" w:rsidP="00AF1204">
      <w:pPr>
        <w:numPr>
          <w:ilvl w:val="0"/>
          <w:numId w:val="23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аудиоцентр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/магнитофон, диапроектор, CD/DVD-проигрыватель (по возможности);</w:t>
      </w:r>
    </w:p>
    <w:p w:rsidR="00AF1204" w:rsidRPr="00AF1204" w:rsidRDefault="00AF1204" w:rsidP="00AF1204">
      <w:pPr>
        <w:numPr>
          <w:ilvl w:val="0"/>
          <w:numId w:val="23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мультимедийный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проектор (по возможности), экспозиционный экран размером 150х150 см (по возможности).</w:t>
      </w:r>
    </w:p>
    <w:p w:rsidR="00AF1204" w:rsidRPr="00AF1204" w:rsidRDefault="00AF1204" w:rsidP="00AF1204">
      <w:pPr>
        <w:numPr>
          <w:ilvl w:val="0"/>
          <w:numId w:val="23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Сканер, принтер, фотокамера цифровая (по возможности).</w:t>
      </w:r>
    </w:p>
    <w:p w:rsidR="00AF1204" w:rsidRPr="00AF1204" w:rsidRDefault="00AF1204" w:rsidP="00AF1204">
      <w:pPr>
        <w:numPr>
          <w:ilvl w:val="0"/>
          <w:numId w:val="23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lastRenderedPageBreak/>
        <w:t>Экранно-звуковые пособия: аудиозаписи, видеофильмы, соответствующие содержанию обучения (по возможности).</w:t>
      </w:r>
    </w:p>
    <w:p w:rsidR="00AF1204" w:rsidRPr="00AF1204" w:rsidRDefault="00AF1204" w:rsidP="00AF1204">
      <w:pPr>
        <w:numPr>
          <w:ilvl w:val="0"/>
          <w:numId w:val="23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Мультимедийные (цифровые) образовательные ресурсы, соответствующие содержанию обучения (по возможности)</w:t>
      </w:r>
    </w:p>
    <w:p w:rsidR="00AF1204" w:rsidRPr="00AF1204" w:rsidRDefault="00AF1204" w:rsidP="00AF120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Оборудование класса.</w:t>
      </w:r>
    </w:p>
    <w:p w:rsidR="00AF1204" w:rsidRPr="00AF1204" w:rsidRDefault="00AF1204" w:rsidP="00AF1204">
      <w:pPr>
        <w:numPr>
          <w:ilvl w:val="0"/>
          <w:numId w:val="24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Стол учительский с тумбой. Ученические столы одноместные или двухместные с комплектом стульев. </w:t>
      </w:r>
    </w:p>
    <w:p w:rsidR="00AF1204" w:rsidRPr="00AF1204" w:rsidRDefault="00AF1204" w:rsidP="00AF1204">
      <w:pPr>
        <w:numPr>
          <w:ilvl w:val="0"/>
          <w:numId w:val="24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Шкафы для хранения учебников, пособий, дидактических материалов, учебного обору</w:t>
      </w: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oftHyphen/>
        <w:t>дования и пр. Настенные доски (полки) для вывешивания иллюстративного материала. Подставки для книг, держатели.</w:t>
      </w:r>
    </w:p>
    <w:p w:rsidR="00AF1204" w:rsidRPr="00AF1204" w:rsidRDefault="00AF1204" w:rsidP="00AF1204">
      <w:pPr>
        <w:shd w:val="clear" w:color="auto" w:fill="FFFFFF"/>
        <w:spacing w:after="0" w:line="615" w:lineRule="atLeast"/>
        <w:outlineLvl w:val="1"/>
        <w:rPr>
          <w:rFonts w:ascii="Helvetica" w:eastAsia="Times New Roman" w:hAnsi="Helvetica" w:cs="Helvetica"/>
          <w:b/>
          <w:bCs/>
          <w:color w:val="212121"/>
          <w:sz w:val="51"/>
          <w:szCs w:val="51"/>
          <w:lang w:eastAsia="ru-RU"/>
        </w:rPr>
      </w:pPr>
      <w:r w:rsidRPr="00AF1204">
        <w:rPr>
          <w:rFonts w:ascii="Helvetica" w:eastAsia="Times New Roman" w:hAnsi="Helvetica" w:cs="Helvetica"/>
          <w:b/>
          <w:bCs/>
          <w:color w:val="212121"/>
          <w:sz w:val="51"/>
          <w:szCs w:val="51"/>
          <w:lang w:eastAsia="ru-RU"/>
        </w:rPr>
        <w:t>Примерная программа по учебному предмету (курсу) «Православная культура» для 10–11 классов</w:t>
      </w:r>
    </w:p>
    <w:p w:rsidR="00AF1204" w:rsidRPr="00AF1204" w:rsidRDefault="00AF1204" w:rsidP="00AF1204">
      <w:pPr>
        <w:shd w:val="clear" w:color="auto" w:fill="FFFFFF"/>
        <w:spacing w:after="0" w:line="450" w:lineRule="atLeast"/>
        <w:outlineLvl w:val="2"/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</w:pPr>
      <w:r w:rsidRPr="00AF1204"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  <w:t>1. Планируемые результаты освоения учебного предмета (курса).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Примерная рабочая программа по учебному предмету (курсу) «Православная культура» для 10–11 классов разработана с учетом нормативных актов, документов и материалов:  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Конституции Российской Федерации;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Федерального закона Российской Федерации от 29.12.2012. № 273-ФЗ «Об образовании в Российской Федерации»;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ФГОС среднего общего образования (утвержден приказом </w:t>
      </w:r>
      <w:proofErr w:type="spell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Минобрнауки</w:t>
      </w:r>
      <w:proofErr w:type="spell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России от 17.05.2012 № 413);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Стратегии развития воспитания в Российской Федерации на период до 2025 г. (утверждена Распоряжением Правительства Российской Федерации от 29.05.2015 № 996-р);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Примерного содержания образования по учебному предмету «Православная культура». Приложение к письму Минобразования России от 22.10.2002 № 14-52-876ин/16 «О примерном содержании образования по учебному предмету «Православная культура»».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Изучение учебного предмета (курса) «Православная культура» в 10–11 классах опирается на результаты образования, полученные при изучении учебного предмета (курса) «Православная культура» в 5–9 классах.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Изучение учебного предмета (курса) «Православная культура» на уровне среднего общего образования должно обеспечить достижение целей среднего общего образования, конкретизированных с учетом специфики учебного предмета (курса):</w:t>
      </w:r>
    </w:p>
    <w:p w:rsidR="00AF1204" w:rsidRPr="00AF1204" w:rsidRDefault="00AF1204" w:rsidP="00AF1204">
      <w:pPr>
        <w:numPr>
          <w:ilvl w:val="0"/>
          <w:numId w:val="25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развитие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высоконравственной личности, разделяющей российские традиционные духовные ценности, обладающей актуальными знаниями и </w:t>
      </w: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lastRenderedPageBreak/>
        <w:t>умениями, способной реализовать свой потенциал в условиях современного общества, готовой к мирному созиданию и защите Родины;</w:t>
      </w:r>
    </w:p>
    <w:p w:rsidR="00AF1204" w:rsidRPr="00AF1204" w:rsidRDefault="00AF1204" w:rsidP="00AF1204">
      <w:pPr>
        <w:numPr>
          <w:ilvl w:val="0"/>
          <w:numId w:val="25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готовность и способность обучающихся к личностному развитию и самоопределению, </w:t>
      </w:r>
      <w:proofErr w:type="spell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сформированность</w:t>
      </w:r>
      <w:proofErr w:type="spell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 на основе российских традиционных православных христианских духовных и нравственных ценностей, отражающих личностные и гражданские позиции в деятельности, правосознание, экологическую культуру, способность ставить цели и строить жизненные планы с учетом нравственных принципов, исторических и культурных традиций православного христианства, Русской Православной Церкви, способность к осознанию и принятию российской гражданской идентичности в поликультурном российском социуме.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Планируемые результаты освоения учебного предмета (курса) «Православная культура» в 10–11 классах формулируются в связи с требованиями к результатам обучающихся, освоивших основную образовательную программу среднего общего образования, установленных ФГОС среднего общего образования.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Личностные результаты освоения учебного предмета (курса) должны отражать: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1) российскую гражданскую идентичность, патриотизм, уважение к своему народу, чувства ответственности перед Родиной, уважение государственных символов (герб, флаг, гимн), формирование личности, разделяющей российские традиционные духовные ценности;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2)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российские традиционные духовно-нравственные ценности, общенациональные (базовые) ценности, общечеловеческие ценности в контексте формирования российской гражданской и культурной идентичности;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3) готовность к служению Отечеству, его защите;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4) </w:t>
      </w:r>
      <w:proofErr w:type="spell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сформированность</w:t>
      </w:r>
      <w:proofErr w:type="spell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мировоззрения на основе православной духовно-нравственной культуры, соответствующего современному уровню развития науки и общественной практики, основанного на исторических и культурных традициях православного христианства, диалоге культур; осознание своего места в поликультурном российском обществе и мире в целом;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5) </w:t>
      </w:r>
      <w:proofErr w:type="spell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сформированность</w:t>
      </w:r>
      <w:proofErr w:type="spell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основ саморазвития в соответствии с российскими традиционными духовными ценностями; готовность и способность к самостоятельной, творческой и ответственной деятельности;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6) сознание и поведение, основанное на уважении прав человека, социальной группы на мировоззренческие и культурные особенности, различия, на их выражение в обществе с учетом российских традиционных духовных ценностей, в контексте российской гражданской идентичности, </w:t>
      </w: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lastRenderedPageBreak/>
        <w:t>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7)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деятельности, сформированные с учетом христианских нравственных принципов;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8) нравственное сознание и поведение на основе усвоения российских традиционных духовных ценностей, исторических и культурных традиций православного христианства, общечеловеческих ценностей в контексте российской гражданской и культурной идентичности;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9)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 с учетом христианских нравственных принципов;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10) эстетическое отношение к миру с учетом православной духовно-нравственной культуры, традиции, включая эстетику быта, научного и технического творчества, спорта, общественных отношений;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11) принятие и реализацию ценностей здорового и безопасного образа жизни с учетом христианской духовно-нравственной культуры, социокультурной традиции; потребности в физическом совершенствовании, занятиях спортивно-оздоровительной деятельностью, неприятие вредных привычек: курения, употребления алкоголя, наркотиков в соответствии с христианскими нравственными принципами;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12) бережное, ответственное и компетентное отношение к физическому и психологическому здоровью, как собственному, так и других людей на основе христианских нравственных принципов; умение оказывать первую помощь;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13) осознанный выбор будущей профессии и возможностей реализации собственных жизненных планов с учетом христианских нравственных принципов, православной духовно-нравственной культуры; отношение к профессиональной деятельности как возможности участия в решении общественных, государственных, общенациональных проблем;  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14) </w:t>
      </w:r>
      <w:proofErr w:type="spell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сформированность</w:t>
      </w:r>
      <w:proofErr w:type="spell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экологического мышления с учетом христианского мировоззрения, нравственных принципов,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15) ответственное отношение к созданию семьи на основе осознанного принятия ценностей семейной жизни в соответствии с христианскими нравственными принципами.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spell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Метапредметные</w:t>
      </w:r>
      <w:proofErr w:type="spell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результаты освоения учебного предмета (курса) должны отражать: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lastRenderedPageBreak/>
        <w:t>1) умение самостоятельно определять цели и составлять планы деятельности; контролировать и корректировать деятельность; выбирать успешные стратегии в различных ситуациях с учетом христианских нравственных принципов;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3) владение навыками познавательной, учебно-исследовательской и проектной деятельности;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4)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5) умение использовать средства информационных и коммуникационных технологий (далее —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 с учетом христианских нравственных принципов, норм информационной безопасности;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6) умение определять назначение и функции различных социальных институтов;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7) умение самостоятельно оценивать и принимать решения, определяющие стратегию поведения с учётом христианских нравственных ценностей;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8) 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9) владение навыками познавательной рефлексии, понимание границ своего знания и незнания с учётом христианского мировоззрения и нравственных принципов.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Предметные результаты освоения учебного предмета (курса) должны отражать: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1) способность к духовному развитию, нравственному совершенствованию на основе исторических и культурных традиций православного христианства; воспитание веротерпимости, уважительного отношения к религиозным чувствам, взглядам людей или их отсутствию;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2) знание норм православной морали, нравственных, духовных идеалов, хранимых в исторических и культурных традициях православного христианства, Русской Православной Церкви; готовность на их основе к развитию своей личности, участию в общественных отношениях, выбору профессии, профессиональному обучению и профессиональной деятельности;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lastRenderedPageBreak/>
        <w:t>3) системное знание православной культуры во всех ее основных составляющих, ее роли в развитии русской культуры, российской культуры, мировой культуры, в истории России, человечества;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4) понимание значения православной христианской нравственности, веры и религии в жизни человека, семьи, народа, общества, ее значения и роли в деятельности людей в основных сферах общественной жизни (духовная сфера, социальные отношения, право, политика, экономика);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5) формирование устойчивых представлений об исторической роли Русской Православной Церкви в становлении российского гражданского общества и российской государственности.</w:t>
      </w:r>
    </w:p>
    <w:p w:rsidR="00AF1204" w:rsidRPr="00AF1204" w:rsidRDefault="00AF1204" w:rsidP="00AF1204">
      <w:pPr>
        <w:shd w:val="clear" w:color="auto" w:fill="FFFFFF"/>
        <w:spacing w:after="0" w:line="450" w:lineRule="atLeast"/>
        <w:outlineLvl w:val="2"/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</w:pPr>
      <w:r w:rsidRPr="00AF1204"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  <w:t>2. Содержание учебного предмета (курса).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Содержание учебного предмета (курса) «Православная культура» для 10–11 классов служит ориентиром для составления рабочих программ и учебно-методического обеспечения. 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Разработчики учебно-методического обеспечения, учителя при подготовке рабочих программ могут по своему усмотрению структурировать учебный материал, определять последовательность тем, объема материала.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Содержание учебного предмета (курса) «Православная культура» в 10–11 классах базируется на содержании основного, систематического курса на уровне основного общего образования, строится в соответствии с взаимосвязанными содержательными линиями (разделами), в которых тематика основного курса в 5–9 классах представлена с большей детализацией и на более высоком уровне: 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1) человек в православной культуре и современном мире;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2) Церковь в современном обществе и государстве;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3) Церковь в образовании и науке; 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4) Русская Православная Церковь в России и мире.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Содержательные линии (разделы) взаимосвязаны между собой и направлены на формирование предметных компетентностей. </w:t>
      </w:r>
    </w:p>
    <w:p w:rsidR="00AF1204" w:rsidRPr="00AF1204" w:rsidRDefault="00AF1204" w:rsidP="00AF1204">
      <w:pPr>
        <w:shd w:val="clear" w:color="auto" w:fill="FFFFFF"/>
        <w:spacing w:after="0" w:line="450" w:lineRule="atLeast"/>
        <w:outlineLvl w:val="2"/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</w:pPr>
      <w:r w:rsidRPr="00AF1204"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  <w:t>Православная культура.</w:t>
      </w:r>
    </w:p>
    <w:p w:rsidR="00AF1204" w:rsidRPr="00AF1204" w:rsidRDefault="00AF1204" w:rsidP="00AF120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Раздел 1. Человек в православной культуре и современном мире. 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Православное понимание человека (христианская антропология). Человек и Бог. Православная христианская </w:t>
      </w:r>
      <w:proofErr w:type="spell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историософия</w:t>
      </w:r>
      <w:proofErr w:type="spell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. Человек в Церкви. 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Смысл жизни человека, иерархия жизненных ценностей в православной культуре, традиции. Духовная жизнь, духовное руководство. Православная аскетика. 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Общественное служение человека. Мировоззренческие и нравственные ориентиры выбора профессии, профессиональной деятельности в современном обществе.</w:t>
      </w:r>
    </w:p>
    <w:p w:rsidR="00AF1204" w:rsidRPr="00AF1204" w:rsidRDefault="00AF1204" w:rsidP="00AF120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Раздел 2. Церковь в современном обществе и государстве.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lastRenderedPageBreak/>
        <w:t>Учение о Церкви в православной христианской традиции. 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Церковь и общество. Православная культура отношений в различных сферах общественной жизни. Церковь о семье, положении и правах семьи в обществе и государстве, семейной политике. Церковь и народ. Православные христианские основы национального самосознания. Христианская этика ведения хозяйства, предпринимательства. Православная культура в художественном творчестве, искусстве. Церковь в современной культуре. Церковь и средства массовой информации, православная журналистика.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Церковь и государство. Правовые условия религиозной жизни, деятельности религиозных организаций. Светское и церковное право. Православное христианское правосознание, правовая культура. Православная культура в политике, политической деятельности. Церковь и армия, войсковое священство. Государственно-церковные отношения в Российской Федерации, других странах канонического присутствия Русской Православной Церкви.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Церковь и глобальные проблемы современного мира (безопасность, экология, демография и др.). Православная культура в условиях информационной и культурной глобализации (вызовы и возможности).  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Основы Социальной Концепции Русской Православной Церкви.</w:t>
      </w:r>
    </w:p>
    <w:p w:rsidR="00AF1204" w:rsidRPr="00AF1204" w:rsidRDefault="00AF1204" w:rsidP="00AF120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Раздел 3. Церковь в образовании и науке.</w:t>
      </w: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Исторические и культурные традиции образования. Роль православной христианской религии и Церкви в образовании, в формировании современной системы образования. 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Религиозное образование Русской Православной Церкви: история, традиции и современность. Духовное образование в истории Церкви. Православные духовные школы. Церковно-научные, богословские исследования. Подготовка церковнослужителей. Приходское образование, воскресные школы, </w:t>
      </w:r>
      <w:proofErr w:type="spell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катехизация</w:t>
      </w:r>
      <w:proofErr w:type="spell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. Православная общеобразовательная школа. Церковно-приходская школа, преподавание Закона Божьего в российской школе. Православное образование в современной российской светской школе: преподавание православной культуры в системе общего образования, православной теологии в вузах, православный компонент образования в частных общеобразовательных организациях. Православный компонент в среднем и высшем профессиональном образовании (медицинском, военном, педагогическом и др.). Современные православные частные (негосударственные) организации общего, высшего, дополнительного образования. 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Церковь и наука. Роль христианского мировоззрения, православной культуры в формировании научного способа мышления. Церковь о целях науки, нравственных ограничениях в научных исследованиях, научной деятельности. Православная христианская биоэтика.</w:t>
      </w:r>
    </w:p>
    <w:p w:rsidR="00AF1204" w:rsidRPr="00AF1204" w:rsidRDefault="00AF1204" w:rsidP="00AF120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Раздел 4. Русская Православная Церковь в России и мире.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lastRenderedPageBreak/>
        <w:t>Русская Православная Церковь в семье Поместных Православных Церквей. Вселенская Церковь.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Межконфессиональные и межрелигиозные отношения Русской Православной Церкви. Межконфессиональный и межрелигиозный диалог, его возможности и ограничения.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Взаимодействие Русской Православной Церкви с традиционными религиозными организациями народов России в разных сферах общественной жизни, его значение для укрепления гражданского мира в российском обществе, единства Российского государства. 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Организационное устройство и управление в Русской Православной Церкви (Московский Патриархат). Религиозные организации: церковные общины, епархии, монастыри и др. Поместные соборы. Архиерейские Соборы. Патриарх Московский и всея Руси. Московская Патриархия. Священный Синод. Синодальные отделы.  </w:t>
      </w:r>
    </w:p>
    <w:p w:rsidR="00AF1204" w:rsidRPr="00AF1204" w:rsidRDefault="00AF1204" w:rsidP="00AF1204">
      <w:pPr>
        <w:shd w:val="clear" w:color="auto" w:fill="FFFFFF"/>
        <w:spacing w:after="0" w:line="450" w:lineRule="atLeast"/>
        <w:outlineLvl w:val="2"/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</w:pPr>
      <w:r w:rsidRPr="00AF1204"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  <w:t>3. Тематическое планирование.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На изучение учебного предмета (курса) «Православная культура» в 10–11 классах ориентировочно отводится от 70 часов минимально (1 час в неделю, 35 учебных недель в каждом классе) до 140 часов оптимально (2 часа в неделю, 35 учебных недель в каждом классе). Количество учебных часов, отводимых на изучение учебного предмета (курса) «Православная культура» в 10–11 классах в урочной форме, может определяться по решению образовательной организации в рамках ресурсов части учебного плана, формируемой участниками образовательных отношений и максимально допустимой недельной нагрузки обучающихся по годам обучения.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Учебный предмет (курс) «Православная культура» в 10–11 классах изучается в рамках части учебных планов образовательных организаций, реализующих основную образовательную программу среднего общего образования, формируемой участниками образовательных отношений, в качестве дополнительного учебного предмета, курса по выбору в урочной форме или в форме индивидуального проекта. 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Изучение учебного предмета (курса) «Православная культура» в 10–11 классах может реализоваться линейно, в продолжение основного, систематического курса в 5–9 классах, или по концентру. По концентру в 10–11 классах изучается обобщающий интегративный курс. Изучение православной культуры в 10–11 классах может быть также реализовано в форме выполнения обучающимся индивидуальной проектной работы с подготовкой и защитой завершенного учебного исследования. </w:t>
      </w:r>
    </w:p>
    <w:tbl>
      <w:tblPr>
        <w:tblW w:w="150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39"/>
        <w:gridCol w:w="1021"/>
      </w:tblGrid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br/>
            </w:r>
            <w:r w:rsidRPr="00AF1204">
              <w:rPr>
                <w:rFonts w:ascii="Helvetica" w:eastAsia="Times New Roman" w:hAnsi="Helvetica" w:cs="Helvetica"/>
                <w:b/>
                <w:bCs/>
                <w:color w:val="212121"/>
                <w:sz w:val="26"/>
                <w:szCs w:val="26"/>
                <w:lang w:eastAsia="ru-RU"/>
              </w:rPr>
              <w:t>Тематическое планирование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br/>
            </w:r>
            <w:r w:rsidRPr="00AF1204">
              <w:rPr>
                <w:rFonts w:ascii="Helvetica" w:eastAsia="Times New Roman" w:hAnsi="Helvetica" w:cs="Helvetica"/>
                <w:b/>
                <w:bCs/>
                <w:color w:val="212121"/>
                <w:sz w:val="26"/>
                <w:szCs w:val="26"/>
                <w:lang w:eastAsia="ru-RU"/>
              </w:rPr>
              <w:t>Часов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b/>
                <w:bCs/>
                <w:color w:val="212121"/>
                <w:sz w:val="26"/>
                <w:szCs w:val="26"/>
                <w:lang w:eastAsia="ru-RU"/>
              </w:rPr>
              <w:t>Раздел 1. Человек в православной культуре и современном мире.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b/>
                <w:bCs/>
                <w:color w:val="212121"/>
                <w:sz w:val="26"/>
                <w:szCs w:val="26"/>
                <w:lang w:eastAsia="ru-RU"/>
              </w:rPr>
              <w:t>14/28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 xml:space="preserve">Православное понимание человека (христианская антропология). Человек и Бог. Православная христианская </w:t>
            </w:r>
            <w:proofErr w:type="spellStart"/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историософия</w:t>
            </w:r>
            <w:proofErr w:type="spellEnd"/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. Человек в Церкви.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6/12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lastRenderedPageBreak/>
              <w:t>Смысл жизни человека, иерархия жизненных ценностей в православной культуре, традиции. Духовная жизнь, духовное руководство. Православная аскетика.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4/8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Общественное служение человека. Мировоззренческие и нравственные ориентиры выбора профессии, профессиональной деятельности в современном обществе.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4/8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b/>
                <w:bCs/>
                <w:color w:val="212121"/>
                <w:sz w:val="26"/>
                <w:szCs w:val="26"/>
                <w:lang w:eastAsia="ru-RU"/>
              </w:rPr>
              <w:t>Раздел 2. Церковь в современном обществе и государстве.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b/>
                <w:bCs/>
                <w:color w:val="212121"/>
                <w:sz w:val="26"/>
                <w:szCs w:val="26"/>
                <w:lang w:eastAsia="ru-RU"/>
              </w:rPr>
              <w:t>24/48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Учение о Церкви в православной христианской традиции.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4/8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Церковь и общество. Православная культура отношений в различных сферах общественной жизни. Церковь о семье, положении и правах семьи в обществе и государстве, семейной политике. Церковь и народ. Православные христианские основы национального самосознания. Христианская этика ведения хозяйства, предпринимательства. Православная культура в художественном творчестве, искусстве. Церковь в современной культуре. Церковь и средства массовой информации, православная журналистика.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8/16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Церковь и государство. Правовые условия религиозной жизни, деятельности религиозных организаций. Светское и церковное право. Православное христианское правосознание, правовая культура. Православная культура в политике, политической деятельности. Церковь и армия, войсковое священство. Государственно-церковные отношения в Российской Федерации, других странах канонического присутствия Русской Православной Церкви.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6/12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Церковь и глобальные проблемы современного мира (безопасность, экология, демография и др.). Православная культура в условиях информационной и культурной глобализации (вызовы и возможности</w:t>
            </w:r>
            <w:proofErr w:type="gramStart"/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).  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2/4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Основы Социальной Концепции Русской Православной Церкви.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4/8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b/>
                <w:bCs/>
                <w:color w:val="212121"/>
                <w:sz w:val="26"/>
                <w:szCs w:val="26"/>
                <w:lang w:eastAsia="ru-RU"/>
              </w:rPr>
              <w:t>Раздел 3. Церковь в образовании и науке.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b/>
                <w:bCs/>
                <w:color w:val="212121"/>
                <w:sz w:val="26"/>
                <w:szCs w:val="26"/>
                <w:lang w:eastAsia="ru-RU"/>
              </w:rPr>
              <w:t>20/20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Исторические и культурные традиции образования. Роль православной христианской религии и Церкви в образовании, в формировании современной системы образования.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4/8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 xml:space="preserve">Религиозное образование Русской Православной Церкви: история, традиции и современность. Духовное образование в истории Церкви. Православные духовные школы. Церковно-научные, богословские исследования. Подготовка церковнослужителей. Приходское образование, воскресные школы, </w:t>
            </w:r>
            <w:proofErr w:type="spellStart"/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катехизация</w:t>
            </w:r>
            <w:proofErr w:type="spellEnd"/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. Православная общеобразовательная школа. Церковно-приходская школа, преподавание Закона Божьего в российской школе. Православное образование в современной российской светской школе: преподавание православной культуры в системе общего образования, православной теологии в вузах, православный компонент образования в частных общеобразовательных организациях. Православный компонент в среднем и высшем профессиональном образовании (медицинском, военном, педагогическом и др.). Современные православные частные (негосударственные) организации общего, высшего, дополнительного образования.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10/20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Церковь и наука. Роль христианского мировоззрения, православной культуры в формировании научного способа мышления. Церковь о целях науки, нравственных ограничениях в научных исследованиях, научной деятельности. Православная христианская биоэтика.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6/12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b/>
                <w:bCs/>
                <w:color w:val="212121"/>
                <w:sz w:val="26"/>
                <w:szCs w:val="26"/>
                <w:lang w:eastAsia="ru-RU"/>
              </w:rPr>
              <w:t>Раздел 4. Русская Православная Церковь в России и мире.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b/>
                <w:bCs/>
                <w:color w:val="212121"/>
                <w:sz w:val="26"/>
                <w:szCs w:val="26"/>
                <w:lang w:eastAsia="ru-RU"/>
              </w:rPr>
              <w:t>12/24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Русская Православная Церковь в семье Поместных Православных Церквей. Вселенская Церковь.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2/4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Межконфессиональные и межрелигиозные отношения Русской Православной Церкви. Межконфессиональный и межрелигиозный диалог, его возможности и ограничения.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2/4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lastRenderedPageBreak/>
              <w:t>Взаимодействие Русской Православной Церкви с традиционными религиозными организациями народов России в разных сферах общественной жизни, его значение для укрепления гражданского мира в российском обществе, единства Российского государства.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2/4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 xml:space="preserve">Организационное устройство и управление в Русской Православной Церкви (Московский Патриархат). Религиозные организации: церковные общины, епархии, монастыри и др. Поместные соборы. Архиерейские Соборы. Патриарх Московский и всея Руси. Московская Патриархия. Священный Синод. Синодальные </w:t>
            </w:r>
            <w:proofErr w:type="gramStart"/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отделы.  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6/12</w:t>
            </w:r>
          </w:p>
        </w:tc>
      </w:tr>
      <w:tr w:rsidR="00AF1204" w:rsidRPr="00AF1204" w:rsidTr="00AF120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b/>
                <w:bCs/>
                <w:color w:val="212121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F1204" w:rsidRPr="00AF1204" w:rsidRDefault="00AF1204" w:rsidP="00AF1204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F1204">
              <w:rPr>
                <w:rFonts w:ascii="Helvetica" w:eastAsia="Times New Roman" w:hAnsi="Helvetica" w:cs="Helvetica"/>
                <w:b/>
                <w:bCs/>
                <w:color w:val="212121"/>
                <w:sz w:val="26"/>
                <w:szCs w:val="26"/>
                <w:lang w:eastAsia="ru-RU"/>
              </w:rPr>
              <w:t>70/140</w:t>
            </w:r>
          </w:p>
        </w:tc>
      </w:tr>
    </w:tbl>
    <w:p w:rsidR="00AF1204" w:rsidRPr="00AF1204" w:rsidRDefault="00AF1204" w:rsidP="00AF1204">
      <w:pPr>
        <w:shd w:val="clear" w:color="auto" w:fill="FFFFFF"/>
        <w:spacing w:after="0" w:line="450" w:lineRule="atLeast"/>
        <w:outlineLvl w:val="2"/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</w:pPr>
      <w:r w:rsidRPr="00AF1204"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  <w:t>4. Учебно-методическое и материально-техническое обеспечение образовательной деятельности.</w:t>
      </w:r>
    </w:p>
    <w:p w:rsidR="00AF1204" w:rsidRPr="00AF1204" w:rsidRDefault="00AF1204" w:rsidP="00AF120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Печатные и электронные пособия.</w:t>
      </w:r>
    </w:p>
    <w:p w:rsidR="00AF1204" w:rsidRPr="00AF1204" w:rsidRDefault="00AF1204" w:rsidP="00AF1204">
      <w:pPr>
        <w:numPr>
          <w:ilvl w:val="0"/>
          <w:numId w:val="26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Примерная программа по учебному предмету (курсу) «Православная культура» для 10-11 классов.</w:t>
      </w:r>
    </w:p>
    <w:p w:rsidR="00AF1204" w:rsidRPr="00AF1204" w:rsidRDefault="00AF1204" w:rsidP="00AF1204">
      <w:pPr>
        <w:numPr>
          <w:ilvl w:val="0"/>
          <w:numId w:val="26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Учебники и пособия для обучающихся. Учебники и пособия по православной культуре из актуального Федерального перечня учебников. Учебные пособия по православной культуре, изданные организациями, осуществляющими издание учебных пособий, которые допускаются к использованию в образовательной деятельности в образовательных организациях, реализующих образовательные программы общего образования и имеющих государственную аккредитацию (согласно перечню, утвержденному актуальным приказом </w:t>
      </w:r>
      <w:proofErr w:type="spell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Минобрнауки</w:t>
      </w:r>
      <w:proofErr w:type="spell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России). </w:t>
      </w:r>
    </w:p>
    <w:p w:rsidR="00AF1204" w:rsidRPr="00AF1204" w:rsidRDefault="00AF1204" w:rsidP="00AF1204">
      <w:pPr>
        <w:numPr>
          <w:ilvl w:val="0"/>
          <w:numId w:val="26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Учебники и пособия по учебному предмету (курсу) «Православная культура» для 10-11 классов должны иметь гриф Русской Православной Церкви, подтверждающий их экспертизу в экспертной организации Русской Православной Церкви (согласно части 6 статьи 87 Федерального закона «Об образовании в Российской Федерации» от 29.12.2012 г. № 273-ФЗ.).</w:t>
      </w:r>
    </w:p>
    <w:p w:rsidR="00AF1204" w:rsidRPr="00AF1204" w:rsidRDefault="00AF1204" w:rsidP="00AF1204">
      <w:pPr>
        <w:numPr>
          <w:ilvl w:val="0"/>
          <w:numId w:val="26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Методические пособия и книги для учителя.</w:t>
      </w:r>
    </w:p>
    <w:p w:rsidR="00AF1204" w:rsidRPr="00AF1204" w:rsidRDefault="00AF1204" w:rsidP="00AF1204">
      <w:pPr>
        <w:numPr>
          <w:ilvl w:val="0"/>
          <w:numId w:val="26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Вспомогательная и справочная литература по православной культуре. </w:t>
      </w:r>
    </w:p>
    <w:p w:rsidR="00AF1204" w:rsidRPr="00AF1204" w:rsidRDefault="00AF1204" w:rsidP="00AF1204">
      <w:pPr>
        <w:numPr>
          <w:ilvl w:val="0"/>
          <w:numId w:val="26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Словари (православной культуры, церковно-славянского языка и др.).</w:t>
      </w:r>
    </w:p>
    <w:p w:rsidR="00AF1204" w:rsidRPr="00AF1204" w:rsidRDefault="00AF1204" w:rsidP="00AF1204">
      <w:pPr>
        <w:numPr>
          <w:ilvl w:val="0"/>
          <w:numId w:val="26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Репродукции икон, храмов, иконографические изображения, </w:t>
      </w: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картины,  художественные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фотографии (в том числе в цифровой форме) в соответствии с содержанием примерной программы, учебного курса, используемого учебно-методического обеспечения.</w:t>
      </w:r>
    </w:p>
    <w:p w:rsidR="00AF1204" w:rsidRPr="00AF1204" w:rsidRDefault="00AF1204" w:rsidP="00AF1204">
      <w:pPr>
        <w:numPr>
          <w:ilvl w:val="0"/>
          <w:numId w:val="26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Наборы сюжетных изображений, картинок в соответствии с тематикой, определённой в примерной программе.</w:t>
      </w:r>
    </w:p>
    <w:p w:rsidR="00AF1204" w:rsidRPr="00AF1204" w:rsidRDefault="00AF1204" w:rsidP="00AF1204">
      <w:pPr>
        <w:numPr>
          <w:ilvl w:val="0"/>
          <w:numId w:val="26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Портреты выдающихся деятелей православной культуры. </w:t>
      </w:r>
    </w:p>
    <w:p w:rsidR="00AF1204" w:rsidRPr="00AF1204" w:rsidRDefault="00AF1204" w:rsidP="00AF120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Технические средства обучения.</w:t>
      </w:r>
    </w:p>
    <w:p w:rsidR="00AF1204" w:rsidRPr="00AF1204" w:rsidRDefault="00AF1204" w:rsidP="00AF12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Оборудование рабочего места учителя:</w:t>
      </w:r>
    </w:p>
    <w:p w:rsidR="00AF1204" w:rsidRPr="00AF1204" w:rsidRDefault="00AF1204" w:rsidP="00AF1204">
      <w:pPr>
        <w:numPr>
          <w:ilvl w:val="0"/>
          <w:numId w:val="27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классная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доска с креплениями для таблиц, настенная доска с набором приспособлений для крепления картинок; </w:t>
      </w:r>
    </w:p>
    <w:p w:rsidR="00AF1204" w:rsidRPr="00AF1204" w:rsidRDefault="00AF1204" w:rsidP="00AF1204">
      <w:pPr>
        <w:numPr>
          <w:ilvl w:val="0"/>
          <w:numId w:val="27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интерактивная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доска (по возможности);</w:t>
      </w:r>
    </w:p>
    <w:p w:rsidR="00AF1204" w:rsidRPr="00AF1204" w:rsidRDefault="00AF1204" w:rsidP="00AF1204">
      <w:pPr>
        <w:numPr>
          <w:ilvl w:val="0"/>
          <w:numId w:val="27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персональный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компьютер с принтером (по возможности);</w:t>
      </w:r>
    </w:p>
    <w:p w:rsidR="00AF1204" w:rsidRPr="00AF1204" w:rsidRDefault="00AF1204" w:rsidP="00AF1204">
      <w:pPr>
        <w:numPr>
          <w:ilvl w:val="0"/>
          <w:numId w:val="27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телевизор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с диагональю не менее 72 см (по возможности);</w:t>
      </w:r>
    </w:p>
    <w:p w:rsidR="00AF1204" w:rsidRPr="00AF1204" w:rsidRDefault="00AF1204" w:rsidP="00AF1204">
      <w:pPr>
        <w:numPr>
          <w:ilvl w:val="0"/>
          <w:numId w:val="27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аудиоцентр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/магнитофон, диапроектор, CD/DVD-проигрыватель (по возможности);</w:t>
      </w:r>
    </w:p>
    <w:p w:rsidR="00AF1204" w:rsidRPr="00AF1204" w:rsidRDefault="00AF1204" w:rsidP="00AF1204">
      <w:pPr>
        <w:numPr>
          <w:ilvl w:val="0"/>
          <w:numId w:val="27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lastRenderedPageBreak/>
        <w:t>мультимедийный</w:t>
      </w:r>
      <w:proofErr w:type="gramEnd"/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проектор (по возможности), экспозиционный экран размером 150х150 см (по возможности)</w:t>
      </w:r>
    </w:p>
    <w:p w:rsidR="00AF1204" w:rsidRPr="00AF1204" w:rsidRDefault="00AF1204" w:rsidP="00AF1204">
      <w:pPr>
        <w:numPr>
          <w:ilvl w:val="0"/>
          <w:numId w:val="27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Сканер, принтер, фотокамера цифровая (по возможности).</w:t>
      </w:r>
    </w:p>
    <w:p w:rsidR="00AF1204" w:rsidRPr="00AF1204" w:rsidRDefault="00AF1204" w:rsidP="00AF1204">
      <w:pPr>
        <w:numPr>
          <w:ilvl w:val="0"/>
          <w:numId w:val="27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Экранно-звуковые пособия: аудиозаписи, видеофильмы, соответствующие содержанию обучения (по возможности).</w:t>
      </w:r>
    </w:p>
    <w:p w:rsidR="00AF1204" w:rsidRPr="00AF1204" w:rsidRDefault="00AF1204" w:rsidP="00AF1204">
      <w:pPr>
        <w:numPr>
          <w:ilvl w:val="0"/>
          <w:numId w:val="27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Мультимедийные (цифровые) образовательные ресурсы, соответствующие содержанию обучения (по возможности).</w:t>
      </w:r>
    </w:p>
    <w:p w:rsidR="00AF1204" w:rsidRPr="00AF1204" w:rsidRDefault="00AF1204" w:rsidP="00AF120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Оборудование класса.</w:t>
      </w:r>
    </w:p>
    <w:p w:rsidR="00AF1204" w:rsidRPr="00AF1204" w:rsidRDefault="00AF1204" w:rsidP="00AF1204">
      <w:pPr>
        <w:numPr>
          <w:ilvl w:val="0"/>
          <w:numId w:val="28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Стол учительский с тумбой. Ученические столы одноместные или двухместные с комплектом стульев. </w:t>
      </w:r>
    </w:p>
    <w:p w:rsidR="00AF1204" w:rsidRPr="00AF1204" w:rsidRDefault="00AF1204" w:rsidP="00AF1204">
      <w:pPr>
        <w:numPr>
          <w:ilvl w:val="0"/>
          <w:numId w:val="28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Шкафы для хранения учебников, пособий, дидактических материалов, учебного обору</w:t>
      </w:r>
      <w:r w:rsidRPr="00AF1204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oftHyphen/>
        <w:t>дования и пр. Настенные доски (полки) для вывешивания иллюстративного материала. Подставки для книг, держатели.</w:t>
      </w:r>
    </w:p>
    <w:p w:rsidR="002D7B29" w:rsidRDefault="002D7B29"/>
    <w:sectPr w:rsidR="002D7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C586F"/>
    <w:multiLevelType w:val="multilevel"/>
    <w:tmpl w:val="E3C8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A46022"/>
    <w:multiLevelType w:val="multilevel"/>
    <w:tmpl w:val="79983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BC71FF"/>
    <w:multiLevelType w:val="multilevel"/>
    <w:tmpl w:val="215E9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6CD73E1"/>
    <w:multiLevelType w:val="multilevel"/>
    <w:tmpl w:val="BD0AD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C145C59"/>
    <w:multiLevelType w:val="multilevel"/>
    <w:tmpl w:val="2B163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E596C62"/>
    <w:multiLevelType w:val="multilevel"/>
    <w:tmpl w:val="9136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F664322"/>
    <w:multiLevelType w:val="multilevel"/>
    <w:tmpl w:val="87BCC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7F77367"/>
    <w:multiLevelType w:val="multilevel"/>
    <w:tmpl w:val="06D8E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98457B5"/>
    <w:multiLevelType w:val="multilevel"/>
    <w:tmpl w:val="1AA4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DE036B4"/>
    <w:multiLevelType w:val="multilevel"/>
    <w:tmpl w:val="D0E0B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F2D1145"/>
    <w:multiLevelType w:val="multilevel"/>
    <w:tmpl w:val="610EE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13C75DA"/>
    <w:multiLevelType w:val="multilevel"/>
    <w:tmpl w:val="EF7A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47F1B86"/>
    <w:multiLevelType w:val="multilevel"/>
    <w:tmpl w:val="4866E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86636EC"/>
    <w:multiLevelType w:val="multilevel"/>
    <w:tmpl w:val="7254A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8A47431"/>
    <w:multiLevelType w:val="multilevel"/>
    <w:tmpl w:val="B692B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E0A280E"/>
    <w:multiLevelType w:val="multilevel"/>
    <w:tmpl w:val="B00A1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E8D33CB"/>
    <w:multiLevelType w:val="multilevel"/>
    <w:tmpl w:val="3AEAB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FA526CB"/>
    <w:multiLevelType w:val="multilevel"/>
    <w:tmpl w:val="F280A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09A581D"/>
    <w:multiLevelType w:val="multilevel"/>
    <w:tmpl w:val="3D6CC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3837F25"/>
    <w:multiLevelType w:val="multilevel"/>
    <w:tmpl w:val="E2489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42E28F7"/>
    <w:multiLevelType w:val="multilevel"/>
    <w:tmpl w:val="90BE6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86E4BE6"/>
    <w:multiLevelType w:val="multilevel"/>
    <w:tmpl w:val="0DA82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9D62966"/>
    <w:multiLevelType w:val="multilevel"/>
    <w:tmpl w:val="D9F8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A4C4449"/>
    <w:multiLevelType w:val="multilevel"/>
    <w:tmpl w:val="C9D69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CCF07C8"/>
    <w:multiLevelType w:val="multilevel"/>
    <w:tmpl w:val="78A8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D147395"/>
    <w:multiLevelType w:val="multilevel"/>
    <w:tmpl w:val="EC82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FE20389"/>
    <w:multiLevelType w:val="multilevel"/>
    <w:tmpl w:val="7D9A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4F06600"/>
    <w:multiLevelType w:val="multilevel"/>
    <w:tmpl w:val="B944E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3"/>
  </w:num>
  <w:num w:numId="3">
    <w:abstractNumId w:val="0"/>
  </w:num>
  <w:num w:numId="4">
    <w:abstractNumId w:val="8"/>
  </w:num>
  <w:num w:numId="5">
    <w:abstractNumId w:val="3"/>
  </w:num>
  <w:num w:numId="6">
    <w:abstractNumId w:val="14"/>
  </w:num>
  <w:num w:numId="7">
    <w:abstractNumId w:val="27"/>
  </w:num>
  <w:num w:numId="8">
    <w:abstractNumId w:val="24"/>
  </w:num>
  <w:num w:numId="9">
    <w:abstractNumId w:val="10"/>
  </w:num>
  <w:num w:numId="10">
    <w:abstractNumId w:val="12"/>
  </w:num>
  <w:num w:numId="11">
    <w:abstractNumId w:val="11"/>
  </w:num>
  <w:num w:numId="12">
    <w:abstractNumId w:val="7"/>
  </w:num>
  <w:num w:numId="13">
    <w:abstractNumId w:val="13"/>
  </w:num>
  <w:num w:numId="14">
    <w:abstractNumId w:val="9"/>
  </w:num>
  <w:num w:numId="15">
    <w:abstractNumId w:val="16"/>
  </w:num>
  <w:num w:numId="16">
    <w:abstractNumId w:val="2"/>
  </w:num>
  <w:num w:numId="17">
    <w:abstractNumId w:val="17"/>
  </w:num>
  <w:num w:numId="18">
    <w:abstractNumId w:val="20"/>
  </w:num>
  <w:num w:numId="19">
    <w:abstractNumId w:val="15"/>
  </w:num>
  <w:num w:numId="20">
    <w:abstractNumId w:val="5"/>
  </w:num>
  <w:num w:numId="21">
    <w:abstractNumId w:val="22"/>
  </w:num>
  <w:num w:numId="22">
    <w:abstractNumId w:val="26"/>
  </w:num>
  <w:num w:numId="23">
    <w:abstractNumId w:val="25"/>
  </w:num>
  <w:num w:numId="24">
    <w:abstractNumId w:val="6"/>
  </w:num>
  <w:num w:numId="25">
    <w:abstractNumId w:val="18"/>
  </w:num>
  <w:num w:numId="26">
    <w:abstractNumId w:val="19"/>
  </w:num>
  <w:num w:numId="27">
    <w:abstractNumId w:val="21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204"/>
    <w:rsid w:val="002D7B29"/>
    <w:rsid w:val="00AF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9561F-8F3A-4B0D-BF3D-70E272DF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12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F12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F12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F12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F12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F1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F120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F1204"/>
    <w:rPr>
      <w:color w:val="800080"/>
      <w:u w:val="single"/>
    </w:rPr>
  </w:style>
  <w:style w:type="character" w:styleId="a6">
    <w:name w:val="Strong"/>
    <w:basedOn w:val="a0"/>
    <w:uiPriority w:val="22"/>
    <w:qFormat/>
    <w:rsid w:val="00AF1204"/>
    <w:rPr>
      <w:b/>
      <w:bCs/>
    </w:rPr>
  </w:style>
  <w:style w:type="character" w:styleId="a7">
    <w:name w:val="Emphasis"/>
    <w:basedOn w:val="a0"/>
    <w:uiPriority w:val="20"/>
    <w:qFormat/>
    <w:rsid w:val="00AF120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F12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2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braz.ru/wp-content/uploads/2019/11/%D0%9E%D0%A0%D0%9E%D0%B8%D0%9A-%D0%A0%D0%9F%D0%A6-%D0%9F%D1%80%D0%B8%D0%BC%D0%B5%D1%80%D0%BD%D1%8B%D0%B5-%D0%BF%D1%80%D0%BE%D0%B3%D1%80%D0%B0%D0%BC%D0%BC%D1%8B-%D0%BF%D0%BE-%D0%9F%D1%80%D0%B0%D0%B2%D0%BE%D1%81%D0%BB%D0%B0%D0%B2%D0%BD%D0%BE%D0%B9-%D0%BA%D1%83%D0%BB%D1%8C%D1%82%D1%83%D1%80%D0%B5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14409</Words>
  <Characters>82133</Characters>
  <Application>Microsoft Office Word</Application>
  <DocSecurity>0</DocSecurity>
  <Lines>684</Lines>
  <Paragraphs>192</Paragraphs>
  <ScaleCrop>false</ScaleCrop>
  <Company>SPecialiST RePack</Company>
  <LinksUpToDate>false</LinksUpToDate>
  <CharactersWithSpaces>96350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2020-08-21T12:00:00Z</dcterms:created>
  <dcterms:modified xsi:type="dcterms:W3CDTF">2020-08-21T12:02:00Z</dcterms:modified>
</cp:coreProperties>
</file>