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A93" w:rsidRPr="00BA5A93" w:rsidRDefault="00BA5A93" w:rsidP="00BA5A93">
      <w:pPr>
        <w:spacing w:after="0" w:line="594" w:lineRule="atLeast"/>
        <w:jc w:val="center"/>
        <w:outlineLvl w:val="1"/>
        <w:rPr>
          <w:rFonts w:ascii="Times New Roman" w:eastAsia="Times New Roman" w:hAnsi="Times New Roman" w:cs="Times New Roman"/>
          <w:b/>
          <w:sz w:val="36"/>
          <w:szCs w:val="36"/>
          <w:lang w:eastAsia="ru-RU"/>
        </w:rPr>
      </w:pPr>
      <w:r w:rsidRPr="00BA5A93">
        <w:rPr>
          <w:rFonts w:ascii="Times New Roman" w:eastAsia="Times New Roman" w:hAnsi="Times New Roman" w:cs="Times New Roman"/>
          <w:b/>
          <w:sz w:val="36"/>
          <w:szCs w:val="36"/>
          <w:lang w:eastAsia="ru-RU"/>
        </w:rPr>
        <w:t xml:space="preserve">Письмо </w:t>
      </w:r>
      <w:proofErr w:type="spellStart"/>
      <w:r w:rsidRPr="00BA5A93">
        <w:rPr>
          <w:rFonts w:ascii="Times New Roman" w:eastAsia="Times New Roman" w:hAnsi="Times New Roman" w:cs="Times New Roman"/>
          <w:b/>
          <w:sz w:val="36"/>
          <w:szCs w:val="36"/>
          <w:lang w:eastAsia="ru-RU"/>
        </w:rPr>
        <w:t>Минобрнауки</w:t>
      </w:r>
      <w:proofErr w:type="spellEnd"/>
      <w:r w:rsidRPr="00BA5A93">
        <w:rPr>
          <w:rFonts w:ascii="Times New Roman" w:eastAsia="Times New Roman" w:hAnsi="Times New Roman" w:cs="Times New Roman"/>
          <w:b/>
          <w:sz w:val="36"/>
          <w:szCs w:val="36"/>
          <w:lang w:eastAsia="ru-RU"/>
        </w:rPr>
        <w:t xml:space="preserve"> России от 19.01.2018 г. № 08-96 «О методических рекомендациях»</w:t>
      </w:r>
    </w:p>
    <w:p w:rsidR="00BA5A93" w:rsidRPr="00BA5A93" w:rsidRDefault="00BA5A93" w:rsidP="00BA5A93">
      <w:pPr>
        <w:pStyle w:val="a3"/>
        <w:spacing w:before="225" w:beforeAutospacing="0" w:after="225" w:afterAutospacing="0"/>
        <w:jc w:val="both"/>
        <w:rPr>
          <w:sz w:val="28"/>
          <w:szCs w:val="28"/>
        </w:rPr>
      </w:pPr>
      <w:r w:rsidRPr="00BA5A93">
        <w:rPr>
          <w:sz w:val="28"/>
          <w:szCs w:val="28"/>
        </w:rPr>
        <w:t xml:space="preserve">Департамент государственной политики в сфере общего образования </w:t>
      </w:r>
      <w:proofErr w:type="spellStart"/>
      <w:r w:rsidRPr="00BA5A93">
        <w:rPr>
          <w:sz w:val="28"/>
          <w:szCs w:val="28"/>
        </w:rPr>
        <w:t>Минобрнауки</w:t>
      </w:r>
      <w:proofErr w:type="spellEnd"/>
      <w:r w:rsidRPr="00BA5A93">
        <w:rPr>
          <w:sz w:val="28"/>
          <w:szCs w:val="28"/>
        </w:rPr>
        <w:t xml:space="preserve"> России направляет для использования в работе методические рекомендации для органов исполнительной власти субъектов Российской Федерации по совершенствованию процесса реализации комплексного учебного курса «Основы религиозных культур и светской этики» и предметной области «Основы духовно-нравственной культуры народов России».</w:t>
      </w:r>
    </w:p>
    <w:p w:rsidR="00BA5A93" w:rsidRPr="00BA5A93" w:rsidRDefault="00BA5A93" w:rsidP="00BA5A93">
      <w:pPr>
        <w:pStyle w:val="a3"/>
        <w:spacing w:before="225" w:beforeAutospacing="0" w:after="225" w:afterAutospacing="0"/>
        <w:jc w:val="right"/>
        <w:rPr>
          <w:sz w:val="28"/>
          <w:szCs w:val="28"/>
        </w:rPr>
      </w:pPr>
      <w:r w:rsidRPr="00BA5A93">
        <w:rPr>
          <w:sz w:val="28"/>
          <w:szCs w:val="28"/>
        </w:rPr>
        <w:t>Директор Департамента А. Е. Петров</w:t>
      </w:r>
    </w:p>
    <w:p w:rsidR="00BA5A93" w:rsidRPr="00BA5A93" w:rsidRDefault="00BA5A93" w:rsidP="00BA5A93">
      <w:pPr>
        <w:pStyle w:val="3"/>
        <w:spacing w:before="0" w:line="270" w:lineRule="atLeast"/>
        <w:jc w:val="center"/>
        <w:rPr>
          <w:rFonts w:ascii="Times New Roman" w:hAnsi="Times New Roman" w:cs="Times New Roman"/>
          <w:color w:val="auto"/>
          <w:sz w:val="28"/>
          <w:szCs w:val="28"/>
        </w:rPr>
      </w:pPr>
      <w:r w:rsidRPr="00BA5A93">
        <w:rPr>
          <w:rStyle w:val="a4"/>
          <w:rFonts w:ascii="Times New Roman" w:hAnsi="Times New Roman" w:cs="Times New Roman"/>
          <w:b w:val="0"/>
          <w:bCs w:val="0"/>
          <w:color w:val="auto"/>
          <w:sz w:val="28"/>
          <w:szCs w:val="28"/>
        </w:rPr>
        <w:t>Методические рекомендации для органов исполнительной власти субъектов Российской Федерации по совершенствованию процесса реализации комплексного учебного курса «Основы религиозных культур и светской этики» и предметной области «Основы духовно-нравственной культуры народов России»</w:t>
      </w:r>
    </w:p>
    <w:p w:rsidR="00BA5A93" w:rsidRPr="00BA5A93" w:rsidRDefault="00BA5A93" w:rsidP="00BA5A93">
      <w:pPr>
        <w:pStyle w:val="a3"/>
        <w:spacing w:before="225" w:beforeAutospacing="0" w:after="225" w:afterAutospacing="0"/>
        <w:jc w:val="both"/>
        <w:rPr>
          <w:sz w:val="28"/>
          <w:szCs w:val="28"/>
        </w:rPr>
      </w:pPr>
      <w:r w:rsidRPr="00BA5A93">
        <w:rPr>
          <w:sz w:val="28"/>
          <w:szCs w:val="28"/>
        </w:rPr>
        <w:t>Данные методические рекомендации разработаны в целях создания в общеобразовательных организациях оптимальных условий для духовно-нравственного образования, формирования личности учащихся, разделяющих российские традиционные духовные ценности (Стратегия развития воспитания в Российской Федерации на период до 2025 года), совершенствования процесса реализации духовно-нравственного образования в форме преподавания комплексного курса «Основы религиозных культур и светской этики» (далее – ОРКСЭ) для обучающихся 4-х классов начального общего образования (далее – НОО) и предметной области «Основы духовно-нравственной культуры народов России» (далее – ОДНКНР) для обучающихся основного общего образования (далее – ООО).</w:t>
      </w:r>
    </w:p>
    <w:p w:rsidR="00BA5A93" w:rsidRPr="00BA5A93" w:rsidRDefault="00BA5A93" w:rsidP="00BA5A93">
      <w:pPr>
        <w:pStyle w:val="a3"/>
        <w:spacing w:before="225" w:beforeAutospacing="0" w:after="225" w:afterAutospacing="0"/>
        <w:jc w:val="both"/>
        <w:rPr>
          <w:sz w:val="28"/>
          <w:szCs w:val="28"/>
        </w:rPr>
      </w:pPr>
      <w:r w:rsidRPr="00BA5A93">
        <w:rPr>
          <w:rStyle w:val="a4"/>
          <w:sz w:val="28"/>
          <w:szCs w:val="28"/>
        </w:rPr>
        <w:t>1. Введение.</w:t>
      </w:r>
    </w:p>
    <w:p w:rsidR="00BA5A93" w:rsidRPr="00BA5A93" w:rsidRDefault="00BA5A93" w:rsidP="00BA5A93">
      <w:pPr>
        <w:pStyle w:val="a3"/>
        <w:spacing w:before="225" w:beforeAutospacing="0" w:after="225" w:afterAutospacing="0"/>
        <w:jc w:val="both"/>
        <w:rPr>
          <w:sz w:val="28"/>
          <w:szCs w:val="28"/>
        </w:rPr>
      </w:pPr>
      <w:r w:rsidRPr="00BA5A93">
        <w:rPr>
          <w:sz w:val="28"/>
          <w:szCs w:val="28"/>
        </w:rPr>
        <w:t>В соответствии с распоряжением Правительства Российской Федерации от 28 января 2012 г. № 84-р, начиная с 1 сентября 2012 года, установлено обязательное изучение комплексного учебного курса «Основы религиозных культур и светской этики» в объеме 34 учебных часа.</w:t>
      </w:r>
    </w:p>
    <w:p w:rsidR="00BA5A93" w:rsidRPr="00BA5A93" w:rsidRDefault="00BA5A93" w:rsidP="00BA5A93">
      <w:pPr>
        <w:pStyle w:val="a3"/>
        <w:spacing w:before="225" w:beforeAutospacing="0" w:after="225" w:afterAutospacing="0"/>
        <w:jc w:val="both"/>
        <w:rPr>
          <w:sz w:val="28"/>
          <w:szCs w:val="28"/>
        </w:rPr>
      </w:pPr>
      <w:r w:rsidRPr="00BA5A93">
        <w:rPr>
          <w:sz w:val="28"/>
          <w:szCs w:val="28"/>
        </w:rPr>
        <w:t xml:space="preserve">Основными задачами комплексного курса являются: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 развитие представлений обучающихся о значении нравственных норм и ценностей личности, семьи, общества; обобщение знаний, понятий и представлений о духовной культуре и морали, ранее полученных обучающимися в начальной школе, и </w:t>
      </w:r>
      <w:r w:rsidRPr="00BA5A93">
        <w:rPr>
          <w:sz w:val="28"/>
          <w:szCs w:val="28"/>
        </w:rPr>
        <w:lastRenderedPageBreak/>
        <w:t xml:space="preserve">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 развитие способностей обучающихся к общению в </w:t>
      </w:r>
      <w:proofErr w:type="spellStart"/>
      <w:r w:rsidRPr="00BA5A93">
        <w:rPr>
          <w:sz w:val="28"/>
          <w:szCs w:val="28"/>
        </w:rPr>
        <w:t>полиэтничной</w:t>
      </w:r>
      <w:proofErr w:type="spellEnd"/>
      <w:r w:rsidRPr="00BA5A93">
        <w:rPr>
          <w:sz w:val="28"/>
          <w:szCs w:val="28"/>
        </w:rPr>
        <w:t xml:space="preserve">, </w:t>
      </w:r>
      <w:proofErr w:type="spellStart"/>
      <w:r w:rsidRPr="00BA5A93">
        <w:rPr>
          <w:sz w:val="28"/>
          <w:szCs w:val="28"/>
        </w:rPr>
        <w:t>разномировоззренческой</w:t>
      </w:r>
      <w:proofErr w:type="spellEnd"/>
      <w:r w:rsidRPr="00BA5A93">
        <w:rPr>
          <w:sz w:val="28"/>
          <w:szCs w:val="28"/>
        </w:rPr>
        <w:t xml:space="preserve"> и многоконфессиональной среде на основе взаимного уважения и диалога.</w:t>
      </w:r>
    </w:p>
    <w:p w:rsidR="00BA5A93" w:rsidRPr="00BA5A93" w:rsidRDefault="00BA5A93" w:rsidP="00BA5A93">
      <w:pPr>
        <w:pStyle w:val="a3"/>
        <w:spacing w:before="225" w:beforeAutospacing="0" w:after="225" w:afterAutospacing="0"/>
        <w:jc w:val="both"/>
        <w:rPr>
          <w:sz w:val="28"/>
          <w:szCs w:val="28"/>
        </w:rPr>
      </w:pPr>
      <w:r w:rsidRPr="00BA5A93">
        <w:rPr>
          <w:sz w:val="28"/>
          <w:szCs w:val="28"/>
        </w:rPr>
        <w:t>Предметная область «Основы духовно-нравственной культуры народов России» обязательна для изучения с 1 сентября 2015 года в соответствии с введенным федеральным государственным образовательным стандартом основного общего образования и предусматривает знание обучающимися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BA5A93" w:rsidRPr="00BA5A93" w:rsidRDefault="00BA5A93" w:rsidP="00BA5A93">
      <w:pPr>
        <w:pStyle w:val="a3"/>
        <w:spacing w:before="225" w:beforeAutospacing="0" w:after="225" w:afterAutospacing="0"/>
        <w:jc w:val="both"/>
        <w:rPr>
          <w:sz w:val="28"/>
          <w:szCs w:val="28"/>
        </w:rPr>
      </w:pPr>
      <w:r w:rsidRPr="00BA5A93">
        <w:rPr>
          <w:sz w:val="28"/>
          <w:szCs w:val="28"/>
        </w:rPr>
        <w:t>Реализация учебных предметов, курсов, дисциплин (модулей), направленных на получение обучающимися знаний о духовно-нравственной культуре народов России, способствует формированию у школьников поликультурной компетентности, которая понимается как интегративное качество личности ребенка, приобретаемое в результате освоения детьми поликультурных знаний, развития интеллектуально-нравственных интересов, потребностей, мотивов, ценностей, приобретения опыта, социальных норм и правил поведения, необходимых для повседневной жизни и деятельности в современном обществе.</w:t>
      </w:r>
    </w:p>
    <w:p w:rsidR="00BA5A93" w:rsidRPr="00BA5A93" w:rsidRDefault="00BA5A93" w:rsidP="00BA5A93">
      <w:pPr>
        <w:pStyle w:val="a3"/>
        <w:spacing w:before="225" w:beforeAutospacing="0" w:after="225" w:afterAutospacing="0"/>
        <w:jc w:val="both"/>
        <w:rPr>
          <w:sz w:val="28"/>
          <w:szCs w:val="28"/>
        </w:rPr>
      </w:pPr>
      <w:r w:rsidRPr="00BA5A93">
        <w:rPr>
          <w:sz w:val="28"/>
          <w:szCs w:val="28"/>
        </w:rPr>
        <w:t>Культурологическая основа учебных предметов, курсов, дисциплин (модулей), направленных на получение обучающимися знаний о духовно-нравственной культуре народов России способствует развитию у школьников представлений о нравственных идеалах и ценностях соответствующих религиозных и светских традиций поликультурного населения России; формированию ценностного отношения к социальной реальности, осознанию роли православия, иудаизма, буддизма, ислама в истории и культуре нашей страны.</w:t>
      </w:r>
    </w:p>
    <w:p w:rsidR="00BA5A93" w:rsidRPr="00BA5A93" w:rsidRDefault="00BA5A93" w:rsidP="00BA5A93">
      <w:pPr>
        <w:pStyle w:val="a3"/>
        <w:spacing w:before="225" w:beforeAutospacing="0" w:after="225" w:afterAutospacing="0"/>
        <w:jc w:val="both"/>
        <w:rPr>
          <w:sz w:val="28"/>
          <w:szCs w:val="28"/>
        </w:rPr>
      </w:pPr>
      <w:r w:rsidRPr="00BA5A93">
        <w:rPr>
          <w:sz w:val="28"/>
          <w:szCs w:val="28"/>
        </w:rPr>
        <w:t>Семья школьника выступает в качестве заказчика и участника этого образования.</w:t>
      </w:r>
    </w:p>
    <w:p w:rsidR="00BA5A93" w:rsidRPr="00BA5A93" w:rsidRDefault="00BA5A93" w:rsidP="00BA5A93">
      <w:pPr>
        <w:pStyle w:val="a3"/>
        <w:spacing w:before="225" w:beforeAutospacing="0" w:after="225" w:afterAutospacing="0"/>
        <w:jc w:val="both"/>
        <w:rPr>
          <w:sz w:val="28"/>
          <w:szCs w:val="28"/>
        </w:rPr>
      </w:pPr>
      <w:r w:rsidRPr="00BA5A93">
        <w:rPr>
          <w:rStyle w:val="a4"/>
          <w:sz w:val="28"/>
          <w:szCs w:val="28"/>
        </w:rPr>
        <w:t>2. Правовое регулирование.</w:t>
      </w:r>
    </w:p>
    <w:p w:rsidR="00BA5A93" w:rsidRPr="00BA5A93" w:rsidRDefault="00BA5A93" w:rsidP="00BA5A93">
      <w:pPr>
        <w:pStyle w:val="a3"/>
        <w:spacing w:before="225" w:beforeAutospacing="0" w:after="225" w:afterAutospacing="0"/>
        <w:jc w:val="both"/>
        <w:rPr>
          <w:sz w:val="28"/>
          <w:szCs w:val="28"/>
        </w:rPr>
      </w:pPr>
      <w:r w:rsidRPr="00BA5A93">
        <w:rPr>
          <w:sz w:val="28"/>
          <w:szCs w:val="28"/>
        </w:rPr>
        <w:t>Основная задача органов государственной власти субъектов Российской Федерации, осуществляющих государственное управление в сфере образования – контроль за соблюдением законодательства.</w:t>
      </w:r>
    </w:p>
    <w:p w:rsidR="00BA5A93" w:rsidRPr="00BA5A93" w:rsidRDefault="00BA5A93" w:rsidP="00BA5A93">
      <w:pPr>
        <w:pStyle w:val="a3"/>
        <w:spacing w:before="225" w:beforeAutospacing="0" w:after="225" w:afterAutospacing="0"/>
        <w:jc w:val="both"/>
        <w:rPr>
          <w:sz w:val="28"/>
          <w:szCs w:val="28"/>
        </w:rPr>
      </w:pPr>
      <w:r w:rsidRPr="00BA5A93">
        <w:rPr>
          <w:sz w:val="28"/>
          <w:szCs w:val="28"/>
        </w:rPr>
        <w:t xml:space="preserve">Правовые основания организации и обеспечения духовно-нравственного образования в общеобразовательной организации (далее – ОО) включают правовые акты всех уровней, начиная с федерального. На федеральном уровне это, прежде всего, Конституция Российской Федерации и Федеральный закон </w:t>
      </w:r>
      <w:r w:rsidRPr="00BA5A93">
        <w:rPr>
          <w:sz w:val="28"/>
          <w:szCs w:val="28"/>
        </w:rPr>
        <w:lastRenderedPageBreak/>
        <w:t>«Об образовании в Российской Федерации». На региональном уровне – правовые акты субъекта Федерации, правовые акты муниципального образования (местного самоуправления) и собственные акты общеобразовательной организации. Содержание правовых актов субъекта Российской Федерации, муниципального образования и образовательной организации не может противоречить федеральным правовым актам, прежде всего Конституции и федеральным законам.</w:t>
      </w:r>
    </w:p>
    <w:p w:rsidR="00BA5A93" w:rsidRPr="00BA5A93" w:rsidRDefault="00BA5A93" w:rsidP="00BA5A93">
      <w:pPr>
        <w:pStyle w:val="a3"/>
        <w:spacing w:before="225" w:beforeAutospacing="0" w:after="225" w:afterAutospacing="0"/>
        <w:jc w:val="both"/>
        <w:rPr>
          <w:sz w:val="28"/>
          <w:szCs w:val="28"/>
        </w:rPr>
      </w:pPr>
      <w:r w:rsidRPr="00BA5A93">
        <w:rPr>
          <w:sz w:val="28"/>
          <w:szCs w:val="28"/>
        </w:rPr>
        <w:t>1) КОНСТИТУЦИЯ РОССИЙСКОЙ ФЕДЕРАЦИИ.</w:t>
      </w:r>
    </w:p>
    <w:p w:rsidR="00BA5A93" w:rsidRPr="00BA5A93" w:rsidRDefault="00BA5A93" w:rsidP="00BA5A93">
      <w:pPr>
        <w:pStyle w:val="a3"/>
        <w:spacing w:before="225" w:beforeAutospacing="0" w:after="225" w:afterAutospacing="0"/>
        <w:jc w:val="both"/>
        <w:rPr>
          <w:sz w:val="28"/>
          <w:szCs w:val="28"/>
        </w:rPr>
      </w:pPr>
      <w:r w:rsidRPr="00BA5A93">
        <w:rPr>
          <w:sz w:val="28"/>
          <w:szCs w:val="28"/>
        </w:rPr>
        <w:t>Статья 14</w:t>
      </w:r>
    </w:p>
    <w:p w:rsidR="00BA5A93" w:rsidRPr="00BA5A93" w:rsidRDefault="00BA5A93" w:rsidP="00BA5A93">
      <w:pPr>
        <w:pStyle w:val="a3"/>
        <w:spacing w:before="225" w:beforeAutospacing="0" w:after="225" w:afterAutospacing="0"/>
        <w:jc w:val="both"/>
        <w:rPr>
          <w:sz w:val="28"/>
          <w:szCs w:val="28"/>
        </w:rPr>
      </w:pPr>
      <w:r w:rsidRPr="00BA5A93">
        <w:rPr>
          <w:sz w:val="28"/>
          <w:szCs w:val="28"/>
        </w:rPr>
        <w:t>1. Российская Федерация светское государство. Никакая из религий не может устанавливаться в качестве государственной или обязательной.</w:t>
      </w:r>
    </w:p>
    <w:p w:rsidR="00BA5A93" w:rsidRPr="00BA5A93" w:rsidRDefault="00BA5A93" w:rsidP="00BA5A93">
      <w:pPr>
        <w:pStyle w:val="a3"/>
        <w:spacing w:before="225" w:beforeAutospacing="0" w:after="225" w:afterAutospacing="0"/>
        <w:jc w:val="both"/>
        <w:rPr>
          <w:sz w:val="28"/>
          <w:szCs w:val="28"/>
        </w:rPr>
      </w:pPr>
      <w:r w:rsidRPr="00BA5A93">
        <w:rPr>
          <w:sz w:val="28"/>
          <w:szCs w:val="28"/>
        </w:rPr>
        <w:t>2. Религиозные объединения отделены от государства и равны перед законом.</w:t>
      </w:r>
    </w:p>
    <w:p w:rsidR="00BA5A93" w:rsidRPr="00BA5A93" w:rsidRDefault="00BA5A93" w:rsidP="00BA5A93">
      <w:pPr>
        <w:pStyle w:val="a3"/>
        <w:spacing w:before="225" w:beforeAutospacing="0" w:after="225" w:afterAutospacing="0"/>
        <w:jc w:val="both"/>
        <w:rPr>
          <w:sz w:val="28"/>
          <w:szCs w:val="28"/>
        </w:rPr>
      </w:pPr>
      <w:r w:rsidRPr="00BA5A93">
        <w:rPr>
          <w:sz w:val="28"/>
          <w:szCs w:val="28"/>
        </w:rPr>
        <w:t>Статья 17</w:t>
      </w:r>
    </w:p>
    <w:p w:rsidR="00BA5A93" w:rsidRPr="00BA5A93" w:rsidRDefault="00BA5A93" w:rsidP="00BA5A93">
      <w:pPr>
        <w:pStyle w:val="a3"/>
        <w:spacing w:before="225" w:beforeAutospacing="0" w:after="225" w:afterAutospacing="0"/>
        <w:jc w:val="both"/>
        <w:rPr>
          <w:sz w:val="28"/>
          <w:szCs w:val="28"/>
        </w:rPr>
      </w:pPr>
      <w:r w:rsidRPr="00BA5A93">
        <w:rPr>
          <w:sz w:val="28"/>
          <w:szCs w:val="28"/>
        </w:rPr>
        <w:t xml:space="preserve">3. Осуществление прав и </w:t>
      </w:r>
      <w:proofErr w:type="gramStart"/>
      <w:r w:rsidRPr="00BA5A93">
        <w:rPr>
          <w:sz w:val="28"/>
          <w:szCs w:val="28"/>
        </w:rPr>
        <w:t>свобод человека</w:t>
      </w:r>
      <w:proofErr w:type="gramEnd"/>
      <w:r w:rsidRPr="00BA5A93">
        <w:rPr>
          <w:sz w:val="28"/>
          <w:szCs w:val="28"/>
        </w:rPr>
        <w:t xml:space="preserve"> и гражданина не должно нарушать права и свободы других лиц.</w:t>
      </w:r>
    </w:p>
    <w:p w:rsidR="00BA5A93" w:rsidRPr="00BA5A93" w:rsidRDefault="00BA5A93" w:rsidP="00BA5A93">
      <w:pPr>
        <w:pStyle w:val="a3"/>
        <w:spacing w:before="225" w:beforeAutospacing="0" w:after="225" w:afterAutospacing="0"/>
        <w:jc w:val="both"/>
        <w:rPr>
          <w:sz w:val="28"/>
          <w:szCs w:val="28"/>
        </w:rPr>
      </w:pPr>
      <w:r w:rsidRPr="00BA5A93">
        <w:rPr>
          <w:sz w:val="28"/>
          <w:szCs w:val="28"/>
        </w:rPr>
        <w:t>Статья 19</w:t>
      </w:r>
    </w:p>
    <w:p w:rsidR="00BA5A93" w:rsidRPr="00BA5A93" w:rsidRDefault="00BA5A93" w:rsidP="00BA5A93">
      <w:pPr>
        <w:pStyle w:val="a3"/>
        <w:spacing w:before="225" w:beforeAutospacing="0" w:after="225" w:afterAutospacing="0"/>
        <w:jc w:val="both"/>
        <w:rPr>
          <w:sz w:val="28"/>
          <w:szCs w:val="28"/>
        </w:rPr>
      </w:pPr>
      <w:r w:rsidRPr="00BA5A93">
        <w:rPr>
          <w:sz w:val="28"/>
          <w:szCs w:val="28"/>
        </w:rPr>
        <w:t xml:space="preserve">2. Государство гарантирует равенство прав и </w:t>
      </w:r>
      <w:proofErr w:type="gramStart"/>
      <w:r w:rsidRPr="00BA5A93">
        <w:rPr>
          <w:sz w:val="28"/>
          <w:szCs w:val="28"/>
        </w:rPr>
        <w:t>свобод человека</w:t>
      </w:r>
      <w:proofErr w:type="gramEnd"/>
      <w:r w:rsidRPr="00BA5A93">
        <w:rPr>
          <w:sz w:val="28"/>
          <w:szCs w:val="28"/>
        </w:rPr>
        <w:t xml:space="preserve">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BA5A93" w:rsidRPr="00BA5A93" w:rsidRDefault="00BA5A93" w:rsidP="00BA5A93">
      <w:pPr>
        <w:pStyle w:val="a3"/>
        <w:spacing w:before="225" w:beforeAutospacing="0" w:after="225" w:afterAutospacing="0"/>
        <w:jc w:val="both"/>
        <w:rPr>
          <w:sz w:val="28"/>
          <w:szCs w:val="28"/>
        </w:rPr>
      </w:pPr>
      <w:r w:rsidRPr="00BA5A93">
        <w:rPr>
          <w:sz w:val="28"/>
          <w:szCs w:val="28"/>
        </w:rPr>
        <w:t>Статья 28</w:t>
      </w:r>
    </w:p>
    <w:p w:rsidR="00BA5A93" w:rsidRPr="00BA5A93" w:rsidRDefault="00BA5A93" w:rsidP="00BA5A93">
      <w:pPr>
        <w:pStyle w:val="a3"/>
        <w:spacing w:before="225" w:beforeAutospacing="0" w:after="225" w:afterAutospacing="0"/>
        <w:jc w:val="both"/>
        <w:rPr>
          <w:sz w:val="28"/>
          <w:szCs w:val="28"/>
        </w:rPr>
      </w:pPr>
      <w:r w:rsidRPr="00BA5A93">
        <w:rPr>
          <w:sz w:val="28"/>
          <w:szCs w:val="28"/>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или распространять религиозные и иные убеждения и действовать в соответствии с ними.</w:t>
      </w:r>
    </w:p>
    <w:p w:rsidR="00BA5A93" w:rsidRPr="00BA5A93" w:rsidRDefault="00BA5A93" w:rsidP="00BA5A93">
      <w:pPr>
        <w:pStyle w:val="a3"/>
        <w:spacing w:before="225" w:beforeAutospacing="0" w:after="225" w:afterAutospacing="0"/>
        <w:jc w:val="both"/>
        <w:rPr>
          <w:sz w:val="28"/>
          <w:szCs w:val="28"/>
        </w:rPr>
      </w:pPr>
      <w:r w:rsidRPr="00BA5A93">
        <w:rPr>
          <w:sz w:val="28"/>
          <w:szCs w:val="28"/>
        </w:rPr>
        <w:t>Статья 29</w:t>
      </w:r>
    </w:p>
    <w:p w:rsidR="00BA5A93" w:rsidRPr="00BA5A93" w:rsidRDefault="00BA5A93" w:rsidP="00BA5A93">
      <w:pPr>
        <w:pStyle w:val="a3"/>
        <w:spacing w:before="225" w:beforeAutospacing="0" w:after="225" w:afterAutospacing="0"/>
        <w:jc w:val="both"/>
        <w:rPr>
          <w:sz w:val="28"/>
          <w:szCs w:val="28"/>
        </w:rPr>
      </w:pPr>
      <w:r w:rsidRPr="00BA5A93">
        <w:rPr>
          <w:sz w:val="28"/>
          <w:szCs w:val="28"/>
        </w:rPr>
        <w:t>2. Не допускается пропаганда или агитация, возбуждающая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BA5A93" w:rsidRPr="00BA5A93" w:rsidRDefault="00BA5A93" w:rsidP="00BA5A93">
      <w:pPr>
        <w:pStyle w:val="a3"/>
        <w:spacing w:before="225" w:beforeAutospacing="0" w:after="225" w:afterAutospacing="0"/>
        <w:jc w:val="both"/>
        <w:rPr>
          <w:sz w:val="28"/>
          <w:szCs w:val="28"/>
        </w:rPr>
      </w:pPr>
      <w:r w:rsidRPr="00BA5A93">
        <w:rPr>
          <w:sz w:val="28"/>
          <w:szCs w:val="28"/>
        </w:rPr>
        <w:t>3. Никто не может быть принужден к выражению своих мнений и убеждений или отказу от них.</w:t>
      </w:r>
    </w:p>
    <w:p w:rsidR="00BA5A93" w:rsidRPr="00BA5A93" w:rsidRDefault="00BA5A93" w:rsidP="00BA5A93">
      <w:pPr>
        <w:pStyle w:val="a3"/>
        <w:spacing w:before="225" w:beforeAutospacing="0" w:after="225" w:afterAutospacing="0"/>
        <w:jc w:val="both"/>
        <w:rPr>
          <w:sz w:val="28"/>
          <w:szCs w:val="28"/>
        </w:rPr>
      </w:pPr>
      <w:r w:rsidRPr="00BA5A93">
        <w:rPr>
          <w:sz w:val="28"/>
          <w:szCs w:val="28"/>
        </w:rPr>
        <w:lastRenderedPageBreak/>
        <w:t>Статья 44</w:t>
      </w:r>
    </w:p>
    <w:p w:rsidR="00BA5A93" w:rsidRPr="00BA5A93" w:rsidRDefault="00BA5A93" w:rsidP="00BA5A93">
      <w:pPr>
        <w:pStyle w:val="a3"/>
        <w:spacing w:before="225" w:beforeAutospacing="0" w:after="225" w:afterAutospacing="0"/>
        <w:jc w:val="both"/>
        <w:rPr>
          <w:sz w:val="28"/>
          <w:szCs w:val="28"/>
        </w:rPr>
      </w:pPr>
      <w:r w:rsidRPr="00BA5A93">
        <w:rPr>
          <w:sz w:val="28"/>
          <w:szCs w:val="28"/>
        </w:rPr>
        <w:t>2. Каждый имеет право на участие в культурной жизни и пользование учреждениями культуры, на доступ к культурным ценностям.</w:t>
      </w:r>
    </w:p>
    <w:p w:rsidR="00BA5A93" w:rsidRPr="00BA5A93" w:rsidRDefault="00BA5A93" w:rsidP="00BA5A93">
      <w:pPr>
        <w:pStyle w:val="a3"/>
        <w:spacing w:before="225" w:beforeAutospacing="0" w:after="225" w:afterAutospacing="0"/>
        <w:jc w:val="both"/>
        <w:rPr>
          <w:sz w:val="28"/>
          <w:szCs w:val="28"/>
        </w:rPr>
      </w:pPr>
      <w:r w:rsidRPr="00BA5A93">
        <w:rPr>
          <w:sz w:val="28"/>
          <w:szCs w:val="28"/>
        </w:rPr>
        <w:t>3. Каждый обязан заботиться о сохранении исторического и культурного наследия, беречь памятники истории и культуры.</w:t>
      </w:r>
    </w:p>
    <w:p w:rsidR="00BA5A93" w:rsidRPr="00BA5A93" w:rsidRDefault="00BA5A93" w:rsidP="00BA5A93">
      <w:pPr>
        <w:pStyle w:val="a3"/>
        <w:spacing w:before="225" w:beforeAutospacing="0" w:after="225" w:afterAutospacing="0"/>
        <w:jc w:val="both"/>
        <w:rPr>
          <w:sz w:val="28"/>
          <w:szCs w:val="28"/>
        </w:rPr>
      </w:pPr>
      <w:r w:rsidRPr="00BA5A93">
        <w:rPr>
          <w:sz w:val="28"/>
          <w:szCs w:val="28"/>
        </w:rPr>
        <w:t>2) Закон Российской Федерации «О СВОБОДЕ СОВЕСТИ И О РЕЛИГИОЗНЫХ ОБЪЕДИНЕНИЯХ».</w:t>
      </w:r>
    </w:p>
    <w:p w:rsidR="00BA5A93" w:rsidRPr="00BA5A93" w:rsidRDefault="00BA5A93" w:rsidP="00BA5A93">
      <w:pPr>
        <w:pStyle w:val="a3"/>
        <w:spacing w:before="225" w:beforeAutospacing="0" w:after="225" w:afterAutospacing="0"/>
        <w:jc w:val="both"/>
        <w:rPr>
          <w:sz w:val="28"/>
          <w:szCs w:val="28"/>
        </w:rPr>
      </w:pPr>
      <w:r w:rsidRPr="00BA5A93">
        <w:rPr>
          <w:sz w:val="28"/>
          <w:szCs w:val="28"/>
        </w:rPr>
        <w:t>Преамбула:</w:t>
      </w:r>
    </w:p>
    <w:p w:rsidR="00BA5A93" w:rsidRPr="00BA5A93" w:rsidRDefault="00BA5A93" w:rsidP="00BA5A93">
      <w:pPr>
        <w:pStyle w:val="a3"/>
        <w:spacing w:before="225" w:beforeAutospacing="0" w:after="225" w:afterAutospacing="0"/>
        <w:jc w:val="both"/>
        <w:rPr>
          <w:sz w:val="28"/>
          <w:szCs w:val="28"/>
        </w:rPr>
      </w:pPr>
      <w:r w:rsidRPr="00BA5A93">
        <w:rPr>
          <w:sz w:val="28"/>
          <w:szCs w:val="28"/>
        </w:rPr>
        <w:t>Федеральное Собрание Российской Федерации, подтверждая право каждого на свободу совести и свободу вероисповедания, а также на равенство перед законом независимо от отношения к религии и убеждений; основываясь на том, что Российская Федерация является светским государством; признавая особую роль православия в истории России, в становлении и развитии ее духовности и культуры; уважая христианство, ислам, буддизм, иудаизм и другие религии, составляющие неотъемлемую часть исторического наследия народов России; считая важным содействовать достижению взаимного понимания, терпимости и уважения в вопросах свободы совести и свободы вероисповедания, принимает настоящий Федеральный Закон.</w:t>
      </w:r>
    </w:p>
    <w:p w:rsidR="00BA5A93" w:rsidRPr="00BA5A93" w:rsidRDefault="00BA5A93" w:rsidP="00BA5A93">
      <w:pPr>
        <w:pStyle w:val="a3"/>
        <w:spacing w:before="225" w:beforeAutospacing="0" w:after="225" w:afterAutospacing="0"/>
        <w:jc w:val="both"/>
        <w:rPr>
          <w:sz w:val="28"/>
          <w:szCs w:val="28"/>
        </w:rPr>
      </w:pPr>
      <w:r w:rsidRPr="00BA5A93">
        <w:rPr>
          <w:sz w:val="28"/>
          <w:szCs w:val="28"/>
        </w:rPr>
        <w:t>Статья 3. Право на свободу совести и свободу вероисповедания</w:t>
      </w:r>
    </w:p>
    <w:p w:rsidR="00BA5A93" w:rsidRPr="00BA5A93" w:rsidRDefault="00BA5A93" w:rsidP="00BA5A93">
      <w:pPr>
        <w:pStyle w:val="a3"/>
        <w:spacing w:before="225" w:beforeAutospacing="0" w:after="225" w:afterAutospacing="0"/>
        <w:jc w:val="both"/>
        <w:rPr>
          <w:sz w:val="28"/>
          <w:szCs w:val="28"/>
        </w:rPr>
      </w:pPr>
      <w:r w:rsidRPr="00BA5A93">
        <w:rPr>
          <w:sz w:val="28"/>
          <w:szCs w:val="28"/>
        </w:rPr>
        <w:t>1. В Российской Федерации гарантируются свобода совести и свобода вероисповедания, в том числе право исповедовать индивидуально или совместно с другими любую религию или не исповедовать никакой, свободно выбирать и менять, иметь и распространять религиозные и иные убеждения и действовать в соответствии с ними.</w:t>
      </w:r>
    </w:p>
    <w:p w:rsidR="00BA5A93" w:rsidRPr="00BA5A93" w:rsidRDefault="00BA5A93" w:rsidP="00BA5A93">
      <w:pPr>
        <w:pStyle w:val="a3"/>
        <w:spacing w:before="225" w:beforeAutospacing="0" w:after="225" w:afterAutospacing="0"/>
        <w:jc w:val="both"/>
        <w:rPr>
          <w:sz w:val="28"/>
          <w:szCs w:val="28"/>
        </w:rPr>
      </w:pPr>
      <w:r w:rsidRPr="00BA5A93">
        <w:rPr>
          <w:sz w:val="28"/>
          <w:szCs w:val="28"/>
        </w:rPr>
        <w:t xml:space="preserve">2. Право человека и гражданина на свободу совести и свободу вероисповедания может быть ограничено федеральным законом только в той мере, в какой это необходимо в целях защиты основ конституционного строя, нравственности, здоровья, прав и </w:t>
      </w:r>
      <w:proofErr w:type="gramStart"/>
      <w:r w:rsidRPr="00BA5A93">
        <w:rPr>
          <w:sz w:val="28"/>
          <w:szCs w:val="28"/>
        </w:rPr>
        <w:t>законных интересов человека</w:t>
      </w:r>
      <w:proofErr w:type="gramEnd"/>
      <w:r w:rsidRPr="00BA5A93">
        <w:rPr>
          <w:sz w:val="28"/>
          <w:szCs w:val="28"/>
        </w:rPr>
        <w:t xml:space="preserve"> и гражданина, обеспечения обороны страны и безопасности государства.</w:t>
      </w:r>
    </w:p>
    <w:p w:rsidR="00BA5A93" w:rsidRPr="00BA5A93" w:rsidRDefault="00BA5A93" w:rsidP="00BA5A93">
      <w:pPr>
        <w:pStyle w:val="a3"/>
        <w:spacing w:before="225" w:beforeAutospacing="0" w:after="225" w:afterAutospacing="0"/>
        <w:jc w:val="both"/>
        <w:rPr>
          <w:sz w:val="28"/>
          <w:szCs w:val="28"/>
        </w:rPr>
      </w:pPr>
      <w:r w:rsidRPr="00BA5A93">
        <w:rPr>
          <w:sz w:val="28"/>
          <w:szCs w:val="28"/>
        </w:rPr>
        <w:t>5. Никто не обязан сообщать о своем отношении к религии и не может подвергаться принуждению при определении своего отношения к религии, к исповеданию или отказу от исповедания религии.</w:t>
      </w:r>
    </w:p>
    <w:p w:rsidR="00BA5A93" w:rsidRPr="00BA5A93" w:rsidRDefault="00BA5A93" w:rsidP="00BA5A93">
      <w:pPr>
        <w:pStyle w:val="a3"/>
        <w:spacing w:before="225" w:beforeAutospacing="0" w:after="225" w:afterAutospacing="0"/>
        <w:jc w:val="both"/>
        <w:rPr>
          <w:sz w:val="28"/>
          <w:szCs w:val="28"/>
        </w:rPr>
      </w:pPr>
      <w:r w:rsidRPr="00BA5A93">
        <w:rPr>
          <w:sz w:val="28"/>
          <w:szCs w:val="28"/>
        </w:rPr>
        <w:t>Статья 5. Религиозное образование</w:t>
      </w:r>
    </w:p>
    <w:p w:rsidR="00BA5A93" w:rsidRPr="00BA5A93" w:rsidRDefault="00BA5A93" w:rsidP="00BA5A93">
      <w:pPr>
        <w:pStyle w:val="a3"/>
        <w:spacing w:before="225" w:beforeAutospacing="0" w:after="225" w:afterAutospacing="0"/>
        <w:jc w:val="both"/>
        <w:rPr>
          <w:sz w:val="28"/>
          <w:szCs w:val="28"/>
        </w:rPr>
      </w:pPr>
      <w:r w:rsidRPr="00BA5A93">
        <w:rPr>
          <w:sz w:val="28"/>
          <w:szCs w:val="28"/>
        </w:rPr>
        <w:t>Части 1 и 4 предусматривают и права граждан на обучение религии как таковой. Это оказывается возможным по просьбе родителей, с согласия детей и по согласованию с соответствующим органом местного самоуправления.</w:t>
      </w:r>
    </w:p>
    <w:p w:rsidR="00BA5A93" w:rsidRPr="00BA5A93" w:rsidRDefault="00BA5A93" w:rsidP="00BA5A93">
      <w:pPr>
        <w:pStyle w:val="a3"/>
        <w:spacing w:before="225" w:beforeAutospacing="0" w:after="225" w:afterAutospacing="0"/>
        <w:jc w:val="both"/>
        <w:rPr>
          <w:sz w:val="28"/>
          <w:szCs w:val="28"/>
        </w:rPr>
      </w:pPr>
      <w:r w:rsidRPr="00BA5A93">
        <w:rPr>
          <w:sz w:val="28"/>
          <w:szCs w:val="28"/>
        </w:rPr>
        <w:lastRenderedPageBreak/>
        <w:t>3) КОНВЕНЦИЯ О ПРАВАХ РЕБЕНКА.</w:t>
      </w:r>
    </w:p>
    <w:p w:rsidR="00BA5A93" w:rsidRPr="00BA5A93" w:rsidRDefault="00BA5A93" w:rsidP="00BA5A93">
      <w:pPr>
        <w:pStyle w:val="a3"/>
        <w:spacing w:before="225" w:beforeAutospacing="0" w:after="225" w:afterAutospacing="0"/>
        <w:jc w:val="both"/>
        <w:rPr>
          <w:sz w:val="28"/>
          <w:szCs w:val="28"/>
        </w:rPr>
      </w:pPr>
      <w:r w:rsidRPr="00BA5A93">
        <w:rPr>
          <w:sz w:val="28"/>
          <w:szCs w:val="28"/>
        </w:rPr>
        <w:t>Статья 12</w:t>
      </w:r>
    </w:p>
    <w:p w:rsidR="00BA5A93" w:rsidRPr="00BA5A93" w:rsidRDefault="00BA5A93" w:rsidP="00BA5A93">
      <w:pPr>
        <w:pStyle w:val="a3"/>
        <w:spacing w:before="225" w:beforeAutospacing="0" w:after="225" w:afterAutospacing="0"/>
        <w:jc w:val="both"/>
        <w:rPr>
          <w:sz w:val="28"/>
          <w:szCs w:val="28"/>
        </w:rPr>
      </w:pPr>
      <w:r w:rsidRPr="00BA5A93">
        <w:rPr>
          <w:sz w:val="28"/>
          <w:szCs w:val="28"/>
        </w:rPr>
        <w:t>Часть 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w:t>
      </w:r>
    </w:p>
    <w:p w:rsidR="00BA5A93" w:rsidRPr="00BA5A93" w:rsidRDefault="00BA5A93" w:rsidP="00BA5A93">
      <w:pPr>
        <w:pStyle w:val="a3"/>
        <w:spacing w:before="225" w:beforeAutospacing="0" w:after="225" w:afterAutospacing="0"/>
        <w:jc w:val="both"/>
        <w:rPr>
          <w:sz w:val="28"/>
          <w:szCs w:val="28"/>
        </w:rPr>
      </w:pPr>
      <w:r w:rsidRPr="00BA5A93">
        <w:rPr>
          <w:sz w:val="28"/>
          <w:szCs w:val="28"/>
        </w:rPr>
        <w:t>Статья 13</w:t>
      </w:r>
    </w:p>
    <w:p w:rsidR="00BA5A93" w:rsidRPr="00BA5A93" w:rsidRDefault="00BA5A93" w:rsidP="00BA5A93">
      <w:pPr>
        <w:pStyle w:val="a3"/>
        <w:spacing w:before="225" w:beforeAutospacing="0" w:after="225" w:afterAutospacing="0"/>
        <w:jc w:val="both"/>
        <w:rPr>
          <w:sz w:val="28"/>
          <w:szCs w:val="28"/>
        </w:rPr>
      </w:pPr>
      <w:r w:rsidRPr="00BA5A93">
        <w:rPr>
          <w:sz w:val="28"/>
          <w:szCs w:val="28"/>
        </w:rPr>
        <w:t>Часть 1. Ребенок имеет право свободно выражать свое мнение...</w:t>
      </w:r>
    </w:p>
    <w:p w:rsidR="00BA5A93" w:rsidRPr="00BA5A93" w:rsidRDefault="00BA5A93" w:rsidP="00BA5A93">
      <w:pPr>
        <w:pStyle w:val="a3"/>
        <w:spacing w:before="225" w:beforeAutospacing="0" w:after="225" w:afterAutospacing="0"/>
        <w:jc w:val="both"/>
        <w:rPr>
          <w:sz w:val="28"/>
          <w:szCs w:val="28"/>
        </w:rPr>
      </w:pPr>
      <w:r w:rsidRPr="00BA5A93">
        <w:rPr>
          <w:sz w:val="28"/>
          <w:szCs w:val="28"/>
        </w:rPr>
        <w:t>Статья 14</w:t>
      </w:r>
    </w:p>
    <w:p w:rsidR="00BA5A93" w:rsidRPr="00BA5A93" w:rsidRDefault="00BA5A93" w:rsidP="00BA5A93">
      <w:pPr>
        <w:pStyle w:val="a3"/>
        <w:spacing w:before="225" w:beforeAutospacing="0" w:after="225" w:afterAutospacing="0"/>
        <w:jc w:val="both"/>
        <w:rPr>
          <w:sz w:val="28"/>
          <w:szCs w:val="28"/>
        </w:rPr>
      </w:pPr>
      <w:r w:rsidRPr="00BA5A93">
        <w:rPr>
          <w:sz w:val="28"/>
          <w:szCs w:val="28"/>
        </w:rPr>
        <w:t>Часть 1. Государства-участники уважают право ребенка на свободу мысли, совести и религии...</w:t>
      </w:r>
    </w:p>
    <w:p w:rsidR="00BA5A93" w:rsidRPr="00BA5A93" w:rsidRDefault="00BA5A93" w:rsidP="00BA5A93">
      <w:pPr>
        <w:pStyle w:val="a3"/>
        <w:spacing w:before="225" w:beforeAutospacing="0" w:after="225" w:afterAutospacing="0"/>
        <w:jc w:val="both"/>
        <w:rPr>
          <w:sz w:val="28"/>
          <w:szCs w:val="28"/>
        </w:rPr>
      </w:pPr>
      <w:r w:rsidRPr="00BA5A93">
        <w:rPr>
          <w:sz w:val="28"/>
          <w:szCs w:val="28"/>
        </w:rPr>
        <w:t>Часть 3. Свобода исповедовать свою религию или веру может подвергаться только тем ограничениям, которые установлены законом и необходимы для охраны государственной безопасности, общественного порядка (</w:t>
      </w:r>
      <w:proofErr w:type="spellStart"/>
      <w:r w:rsidRPr="00BA5A93">
        <w:rPr>
          <w:sz w:val="28"/>
          <w:szCs w:val="28"/>
        </w:rPr>
        <w:t>orde</w:t>
      </w:r>
      <w:proofErr w:type="spellEnd"/>
      <w:r w:rsidRPr="00BA5A93">
        <w:rPr>
          <w:sz w:val="28"/>
          <w:szCs w:val="28"/>
        </w:rPr>
        <w:t xml:space="preserve"> </w:t>
      </w:r>
      <w:proofErr w:type="spellStart"/>
      <w:r w:rsidRPr="00BA5A93">
        <w:rPr>
          <w:sz w:val="28"/>
          <w:szCs w:val="28"/>
        </w:rPr>
        <w:t>public</w:t>
      </w:r>
      <w:proofErr w:type="spellEnd"/>
      <w:r w:rsidRPr="00BA5A93">
        <w:rPr>
          <w:sz w:val="28"/>
          <w:szCs w:val="28"/>
        </w:rPr>
        <w:t>), нравственности и здоровья населения или защиты основных прав и свобод других лиц... Дети имеют право разговаривать на своем языке, исповедовать свою религию и пользоваться своей культурой.</w:t>
      </w:r>
    </w:p>
    <w:p w:rsidR="00BA5A93" w:rsidRPr="00BA5A93" w:rsidRDefault="00BA5A93" w:rsidP="00BA5A93">
      <w:pPr>
        <w:pStyle w:val="a3"/>
        <w:spacing w:before="225" w:beforeAutospacing="0" w:after="225" w:afterAutospacing="0"/>
        <w:jc w:val="both"/>
        <w:rPr>
          <w:sz w:val="28"/>
          <w:szCs w:val="28"/>
        </w:rPr>
      </w:pPr>
      <w:r w:rsidRPr="00BA5A93">
        <w:rPr>
          <w:sz w:val="28"/>
          <w:szCs w:val="28"/>
        </w:rPr>
        <w:t>4) Федеральный закон «ОБ ОБРАЗОВАНИИ В РОССИЙСКОЙ ФЕДЕРАЦИИ».</w:t>
      </w:r>
    </w:p>
    <w:p w:rsidR="00BA5A93" w:rsidRPr="00BA5A93" w:rsidRDefault="00BA5A93" w:rsidP="00BA5A93">
      <w:pPr>
        <w:pStyle w:val="a3"/>
        <w:spacing w:before="225" w:beforeAutospacing="0" w:after="225" w:afterAutospacing="0"/>
        <w:jc w:val="both"/>
        <w:rPr>
          <w:sz w:val="28"/>
          <w:szCs w:val="28"/>
        </w:rPr>
      </w:pPr>
      <w:r w:rsidRPr="00BA5A93">
        <w:rPr>
          <w:sz w:val="28"/>
          <w:szCs w:val="28"/>
        </w:rPr>
        <w:t>Статья 2. Основные понятия, используемые в настоящем Федеральном законе</w:t>
      </w:r>
    </w:p>
    <w:p w:rsidR="00BA5A93" w:rsidRPr="00BA5A93" w:rsidRDefault="00BA5A93" w:rsidP="00BA5A93">
      <w:pPr>
        <w:pStyle w:val="a3"/>
        <w:spacing w:before="225" w:beforeAutospacing="0" w:after="225" w:afterAutospacing="0"/>
        <w:jc w:val="both"/>
        <w:rPr>
          <w:sz w:val="28"/>
          <w:szCs w:val="28"/>
        </w:rPr>
      </w:pPr>
      <w:r w:rsidRPr="00BA5A93">
        <w:rPr>
          <w:sz w:val="28"/>
          <w:szCs w:val="28"/>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BA5A93" w:rsidRPr="00BA5A93" w:rsidRDefault="00BA5A93" w:rsidP="00BA5A93">
      <w:pPr>
        <w:pStyle w:val="a3"/>
        <w:spacing w:before="225" w:beforeAutospacing="0" w:after="225" w:afterAutospacing="0"/>
        <w:jc w:val="both"/>
        <w:rPr>
          <w:sz w:val="28"/>
          <w:szCs w:val="28"/>
        </w:rPr>
      </w:pPr>
      <w:r w:rsidRPr="00BA5A93">
        <w:rPr>
          <w:sz w:val="28"/>
          <w:szCs w:val="28"/>
        </w:rPr>
        <w:t>Статья 48. Обязанности и ответственность педагогических работников</w:t>
      </w:r>
    </w:p>
    <w:p w:rsidR="00BA5A93" w:rsidRPr="00BA5A93" w:rsidRDefault="00BA5A93" w:rsidP="00BA5A93">
      <w:pPr>
        <w:pStyle w:val="a3"/>
        <w:spacing w:before="225" w:beforeAutospacing="0" w:after="225" w:afterAutospacing="0"/>
        <w:jc w:val="both"/>
        <w:rPr>
          <w:sz w:val="28"/>
          <w:szCs w:val="28"/>
        </w:rPr>
      </w:pPr>
      <w:r w:rsidRPr="00BA5A93">
        <w:rPr>
          <w:sz w:val="28"/>
          <w:szCs w:val="28"/>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BA5A93" w:rsidRPr="00BA5A93" w:rsidRDefault="00BA5A93" w:rsidP="00BA5A93">
      <w:pPr>
        <w:pStyle w:val="a3"/>
        <w:spacing w:before="225" w:beforeAutospacing="0" w:after="225" w:afterAutospacing="0"/>
        <w:jc w:val="both"/>
        <w:rPr>
          <w:sz w:val="28"/>
          <w:szCs w:val="28"/>
        </w:rPr>
      </w:pPr>
      <w:r w:rsidRPr="00BA5A93">
        <w:rPr>
          <w:sz w:val="28"/>
          <w:szCs w:val="28"/>
        </w:rPr>
        <w:lastRenderedPageBreak/>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BA5A93" w:rsidRPr="00BA5A93" w:rsidRDefault="00BA5A93" w:rsidP="00BA5A93">
      <w:pPr>
        <w:pStyle w:val="a3"/>
        <w:spacing w:before="225" w:beforeAutospacing="0" w:after="225" w:afterAutospacing="0"/>
        <w:jc w:val="both"/>
        <w:rPr>
          <w:sz w:val="28"/>
          <w:szCs w:val="28"/>
        </w:rPr>
      </w:pPr>
      <w:r w:rsidRPr="00BA5A93">
        <w:rPr>
          <w:sz w:val="28"/>
          <w:szCs w:val="28"/>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BA5A93" w:rsidRPr="00BA5A93" w:rsidRDefault="00BA5A93" w:rsidP="00BA5A93">
      <w:pPr>
        <w:pStyle w:val="a3"/>
        <w:spacing w:before="225" w:beforeAutospacing="0" w:after="225" w:afterAutospacing="0"/>
        <w:jc w:val="both"/>
        <w:rPr>
          <w:sz w:val="28"/>
          <w:szCs w:val="28"/>
        </w:rPr>
      </w:pPr>
      <w:r w:rsidRPr="00BA5A93">
        <w:rPr>
          <w:sz w:val="28"/>
          <w:szCs w:val="28"/>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BA5A93" w:rsidRPr="00BA5A93" w:rsidRDefault="00BA5A93" w:rsidP="00BA5A93">
      <w:pPr>
        <w:pStyle w:val="a3"/>
        <w:spacing w:before="225" w:beforeAutospacing="0" w:after="225" w:afterAutospacing="0"/>
        <w:jc w:val="both"/>
        <w:rPr>
          <w:sz w:val="28"/>
          <w:szCs w:val="28"/>
        </w:rPr>
      </w:pPr>
      <w:r w:rsidRPr="00BA5A93">
        <w:rPr>
          <w:sz w:val="28"/>
          <w:szCs w:val="28"/>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BA5A93" w:rsidRPr="00BA5A93" w:rsidRDefault="00BA5A93" w:rsidP="00BA5A93">
      <w:pPr>
        <w:pStyle w:val="a3"/>
        <w:spacing w:before="225" w:beforeAutospacing="0" w:after="225" w:afterAutospacing="0"/>
        <w:jc w:val="both"/>
        <w:rPr>
          <w:sz w:val="28"/>
          <w:szCs w:val="28"/>
        </w:rPr>
      </w:pPr>
      <w:r w:rsidRPr="00BA5A93">
        <w:rPr>
          <w:sz w:val="28"/>
          <w:szCs w:val="28"/>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BA5A93" w:rsidRPr="00BA5A93" w:rsidRDefault="00BA5A93" w:rsidP="00BA5A93">
      <w:pPr>
        <w:pStyle w:val="a3"/>
        <w:spacing w:before="225" w:beforeAutospacing="0" w:after="225" w:afterAutospacing="0"/>
        <w:jc w:val="both"/>
        <w:rPr>
          <w:sz w:val="28"/>
          <w:szCs w:val="28"/>
        </w:rPr>
      </w:pPr>
      <w:r w:rsidRPr="00BA5A93">
        <w:rPr>
          <w:sz w:val="28"/>
          <w:szCs w:val="28"/>
        </w:rPr>
        <w:t xml:space="preserve">5) Приказ </w:t>
      </w:r>
      <w:proofErr w:type="spellStart"/>
      <w:r w:rsidRPr="00BA5A93">
        <w:rPr>
          <w:sz w:val="28"/>
          <w:szCs w:val="28"/>
        </w:rPr>
        <w:t>Минобрнауки</w:t>
      </w:r>
      <w:proofErr w:type="spellEnd"/>
      <w:r w:rsidRPr="00BA5A93">
        <w:rPr>
          <w:sz w:val="28"/>
          <w:szCs w:val="28"/>
        </w:rPr>
        <w:t xml:space="preserve"> России от 14.02.2014 г. № 115 «ОБ УТВЕРЖДЕНИИ ПОРЯДКА ЗАПОЛНЕНИЯ, УЧЁТА И ВЫДАЧИ АТТЕСТАТОВ ОБ ОСНОВНОМ ОБЩЕМ И СРЕДНЕМ ОБЩЕМ ОБРАЗОВАНИИ И ИХ ДУБЛИКАТОВ», п. 5.3.б.</w:t>
      </w:r>
    </w:p>
    <w:p w:rsidR="00BA5A93" w:rsidRPr="00BA5A93" w:rsidRDefault="00BA5A93" w:rsidP="00BA5A93">
      <w:pPr>
        <w:pStyle w:val="a3"/>
        <w:spacing w:before="225" w:beforeAutospacing="0" w:after="225" w:afterAutospacing="0"/>
        <w:jc w:val="both"/>
        <w:rPr>
          <w:sz w:val="28"/>
          <w:szCs w:val="28"/>
        </w:rPr>
      </w:pPr>
      <w:r w:rsidRPr="00BA5A93">
        <w:rPr>
          <w:sz w:val="28"/>
          <w:szCs w:val="28"/>
        </w:rPr>
        <w:t>6) Примерная основная образовательная программа начального общего образования.</w:t>
      </w:r>
    </w:p>
    <w:p w:rsidR="00BA5A93" w:rsidRPr="00BA5A93" w:rsidRDefault="00BA5A93" w:rsidP="00BA5A93">
      <w:pPr>
        <w:pStyle w:val="a3"/>
        <w:spacing w:before="225" w:beforeAutospacing="0" w:after="225" w:afterAutospacing="0"/>
        <w:jc w:val="both"/>
        <w:rPr>
          <w:sz w:val="28"/>
          <w:szCs w:val="28"/>
        </w:rPr>
      </w:pPr>
      <w:r w:rsidRPr="00BA5A93">
        <w:rPr>
          <w:sz w:val="28"/>
          <w:szCs w:val="28"/>
        </w:rPr>
        <w:lastRenderedPageBreak/>
        <w:t>7) Примерная основная образовательная программа основного общего образования.</w:t>
      </w:r>
    </w:p>
    <w:p w:rsidR="00BA5A93" w:rsidRPr="00BA5A93" w:rsidRDefault="00BA5A93" w:rsidP="00BA5A93">
      <w:pPr>
        <w:pStyle w:val="a3"/>
        <w:spacing w:before="225" w:beforeAutospacing="0" w:after="225" w:afterAutospacing="0"/>
        <w:jc w:val="both"/>
        <w:rPr>
          <w:sz w:val="28"/>
          <w:szCs w:val="28"/>
        </w:rPr>
      </w:pPr>
      <w:r w:rsidRPr="00BA5A93">
        <w:rPr>
          <w:sz w:val="28"/>
          <w:szCs w:val="28"/>
        </w:rPr>
        <w:t xml:space="preserve">8) Письмо </w:t>
      </w:r>
      <w:proofErr w:type="spellStart"/>
      <w:r w:rsidRPr="00BA5A93">
        <w:rPr>
          <w:sz w:val="28"/>
          <w:szCs w:val="28"/>
        </w:rPr>
        <w:t>Минобрнауки</w:t>
      </w:r>
      <w:proofErr w:type="spellEnd"/>
      <w:r w:rsidRPr="00BA5A93">
        <w:rPr>
          <w:sz w:val="28"/>
          <w:szCs w:val="28"/>
        </w:rPr>
        <w:t xml:space="preserve"> России от 31.03.2015 г. № 08-461 «О НАПРАВЛЕНИИ РЕГЛАМЕНТА ВЫБОРА МОДУЛЯ ОРКСЭ».</w:t>
      </w:r>
    </w:p>
    <w:p w:rsidR="00BA5A93" w:rsidRPr="00BA5A93" w:rsidRDefault="00BA5A93" w:rsidP="00BA5A93">
      <w:pPr>
        <w:pStyle w:val="a3"/>
        <w:spacing w:before="225" w:beforeAutospacing="0" w:after="225" w:afterAutospacing="0"/>
        <w:jc w:val="both"/>
        <w:rPr>
          <w:sz w:val="28"/>
          <w:szCs w:val="28"/>
        </w:rPr>
      </w:pPr>
      <w:r w:rsidRPr="00BA5A93">
        <w:rPr>
          <w:sz w:val="28"/>
          <w:szCs w:val="28"/>
        </w:rPr>
        <w:t>9) Письмо № 08-761 от 25.05.2015 г. «ОБ ИЗУЧЕНИИ ПРЕДМЕТНЫХ ОБЛАСТЕЙ «ОСНОВЫ РЕЛИГИОЗНЫХ КУЛЬТУР И СВЕТСКОЙ ЭТИКИ» И «ОСНОВЫ ДУХОВНО-НРАВСТВЕННОЙ КУЛЬТУРЫ НАРОДОВ РОССИИ».</w:t>
      </w:r>
    </w:p>
    <w:p w:rsidR="00BA5A93" w:rsidRPr="00BA5A93" w:rsidRDefault="00BA5A93" w:rsidP="00BA5A93">
      <w:pPr>
        <w:pStyle w:val="a3"/>
        <w:spacing w:before="225" w:beforeAutospacing="0" w:after="225" w:afterAutospacing="0"/>
        <w:jc w:val="both"/>
        <w:rPr>
          <w:sz w:val="28"/>
          <w:szCs w:val="28"/>
        </w:rPr>
      </w:pPr>
      <w:r w:rsidRPr="00BA5A93">
        <w:rPr>
          <w:sz w:val="28"/>
          <w:szCs w:val="28"/>
        </w:rPr>
        <w:t xml:space="preserve">10) Письмо </w:t>
      </w:r>
      <w:proofErr w:type="spellStart"/>
      <w:r w:rsidRPr="00BA5A93">
        <w:rPr>
          <w:sz w:val="28"/>
          <w:szCs w:val="28"/>
        </w:rPr>
        <w:t>Минобрнауки</w:t>
      </w:r>
      <w:proofErr w:type="spellEnd"/>
      <w:r w:rsidRPr="00BA5A93">
        <w:rPr>
          <w:sz w:val="28"/>
          <w:szCs w:val="28"/>
        </w:rPr>
        <w:t xml:space="preserve"> России от 01.09.2016 г. № 08-1803 «О РЕАЛИЗАЦИИ ПРЕДМЕТНОЙ ОБЛАСТИ «ОСНОВЫ ДУХОВНО-НРАВСТВЕННОЙ КУЛЬТУРЫ НАРОДОВ РОССИИ».</w:t>
      </w:r>
    </w:p>
    <w:p w:rsidR="00BA5A93" w:rsidRPr="00BA5A93" w:rsidRDefault="00BA5A93" w:rsidP="00BA5A93">
      <w:pPr>
        <w:pStyle w:val="a3"/>
        <w:spacing w:before="225" w:beforeAutospacing="0" w:after="225" w:afterAutospacing="0"/>
        <w:jc w:val="both"/>
        <w:rPr>
          <w:sz w:val="28"/>
          <w:szCs w:val="28"/>
        </w:rPr>
      </w:pPr>
      <w:r w:rsidRPr="00BA5A93">
        <w:rPr>
          <w:sz w:val="28"/>
          <w:szCs w:val="28"/>
        </w:rPr>
        <w:t xml:space="preserve">11) Письмо </w:t>
      </w:r>
      <w:proofErr w:type="spellStart"/>
      <w:r w:rsidRPr="00BA5A93">
        <w:rPr>
          <w:sz w:val="28"/>
          <w:szCs w:val="28"/>
        </w:rPr>
        <w:t>Минобрнауки</w:t>
      </w:r>
      <w:proofErr w:type="spellEnd"/>
      <w:r w:rsidRPr="00BA5A93">
        <w:rPr>
          <w:sz w:val="28"/>
          <w:szCs w:val="28"/>
        </w:rPr>
        <w:t xml:space="preserve"> России от 26.06.2017 г. № 08-1300 «О ПРОГРАММЕ ПОВЫШЕНИЯ КВАЛИФИКАЦИИ».</w:t>
      </w:r>
    </w:p>
    <w:p w:rsidR="00BA5A93" w:rsidRPr="00BA5A93" w:rsidRDefault="00BA5A93" w:rsidP="00BA5A93">
      <w:pPr>
        <w:pStyle w:val="a3"/>
        <w:spacing w:before="225" w:beforeAutospacing="0" w:after="225" w:afterAutospacing="0"/>
        <w:jc w:val="both"/>
        <w:rPr>
          <w:sz w:val="28"/>
          <w:szCs w:val="28"/>
        </w:rPr>
      </w:pPr>
      <w:r w:rsidRPr="00BA5A93">
        <w:rPr>
          <w:rStyle w:val="a4"/>
          <w:sz w:val="28"/>
          <w:szCs w:val="28"/>
        </w:rPr>
        <w:t>3. Взаимодействие с религиозными организациями.</w:t>
      </w:r>
    </w:p>
    <w:p w:rsidR="00BA5A93" w:rsidRPr="00BA5A93" w:rsidRDefault="00BA5A93" w:rsidP="00BA5A93">
      <w:pPr>
        <w:pStyle w:val="a3"/>
        <w:spacing w:before="225" w:beforeAutospacing="0" w:after="225" w:afterAutospacing="0"/>
        <w:jc w:val="both"/>
        <w:rPr>
          <w:sz w:val="28"/>
          <w:szCs w:val="28"/>
        </w:rPr>
      </w:pPr>
      <w:r w:rsidRPr="00BA5A93">
        <w:rPr>
          <w:sz w:val="28"/>
          <w:szCs w:val="28"/>
        </w:rPr>
        <w:t>В рамках преподавания комплексного курса ОРКСЭ 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не предусматривается обучение религии. Под обучением религии понимается преподавание вероучения. В Российской Федерации законодательно закреплено право родителей обучать детей религии вне образовательной программы (статья 5 Федерального закона «О свободе совести и о религиозных объединениях»). Такое обучение может вести религиозная организация.</w:t>
      </w:r>
    </w:p>
    <w:p w:rsidR="00BA5A93" w:rsidRPr="00BA5A93" w:rsidRDefault="00BA5A93" w:rsidP="00BA5A93">
      <w:pPr>
        <w:pStyle w:val="a3"/>
        <w:spacing w:before="225" w:beforeAutospacing="0" w:after="225" w:afterAutospacing="0"/>
        <w:jc w:val="both"/>
        <w:rPr>
          <w:sz w:val="28"/>
          <w:szCs w:val="28"/>
        </w:rPr>
      </w:pPr>
      <w:r w:rsidRPr="00BA5A93">
        <w:rPr>
          <w:sz w:val="28"/>
          <w:szCs w:val="28"/>
        </w:rPr>
        <w:t>Федеральный закон «Об образовании в Российской Федерации» закрепляет светский характер образования в государственных и муниципальных образовательных организациях. С учетом вышеуказанной конституционной нормы о светском характере государства, светский характер образования в государственной и муниципальной школе также предусматривает взаимную организационно-правовую независимость религиозных организаций и государственных или муниципальных образовательных организаций, что также не препятствует их взаимодействию, сотрудничеству в сфере образования в интересах участников образовательных отношений, прежде всего обучающихся. Равно как взаимная независимость органов государственной власти и местного самоуправления и религиозных организаций не препятствует их взаимодействию во всех сферах общественной жизни.</w:t>
      </w:r>
    </w:p>
    <w:p w:rsidR="00BA5A93" w:rsidRPr="00BA5A93" w:rsidRDefault="00BA5A93" w:rsidP="00BA5A93">
      <w:pPr>
        <w:pStyle w:val="a3"/>
        <w:spacing w:before="225" w:beforeAutospacing="0" w:after="225" w:afterAutospacing="0"/>
        <w:jc w:val="both"/>
        <w:rPr>
          <w:sz w:val="28"/>
          <w:szCs w:val="28"/>
        </w:rPr>
      </w:pPr>
      <w:r w:rsidRPr="00BA5A93">
        <w:rPr>
          <w:sz w:val="28"/>
          <w:szCs w:val="28"/>
        </w:rPr>
        <w:t xml:space="preserve">Педагогам, преподающим учебные предметы, курсы, дисциплины (модули), направленные на получение обучающимися знаний о духовно-нравственной культуре народов России, необходимо неукоснительно соблюдать статью 48 </w:t>
      </w:r>
      <w:r w:rsidRPr="00BA5A93">
        <w:rPr>
          <w:sz w:val="28"/>
          <w:szCs w:val="28"/>
        </w:rPr>
        <w:lastRenderedPageBreak/>
        <w:t>Закона, запрещающую принуждение обучающихся к принятию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w:t>
      </w:r>
    </w:p>
    <w:p w:rsidR="00BA5A93" w:rsidRPr="00BA5A93" w:rsidRDefault="00BA5A93" w:rsidP="00BA5A93">
      <w:pPr>
        <w:pStyle w:val="a3"/>
        <w:spacing w:before="225" w:beforeAutospacing="0" w:after="225" w:afterAutospacing="0"/>
        <w:jc w:val="both"/>
        <w:rPr>
          <w:sz w:val="28"/>
          <w:szCs w:val="28"/>
        </w:rPr>
      </w:pPr>
      <w:r w:rsidRPr="00BA5A93">
        <w:rPr>
          <w:sz w:val="28"/>
          <w:szCs w:val="28"/>
        </w:rPr>
        <w:t>Возможно привлечение представителей религиозных организаций к учебно-методическому обеспечению преподавания конфессиональных модулей курса ОРКСЭ, учебных предметов, курсов, дисциплин (модулей) конфессиональной направленности, включенных в предметную область «Основы духовно-нравственной культуры народов России». На уровне образовательной организации – это взаимодействие учителей, преподающих модули, курсы конфессиональной направленности, с представителями соответствующих конфессий для обеспечения внеурочной образовательной деятельности в интересах обучающихся и их семей, в том числе внеклассных мероприятий и экскурсий. Учитель несет ответственность за содержание образовательных экскурсий и сведений, транслируемых обучающимся представителями религиозных организаций во время таких мероприятий. Привлечение к преподавательской деятельности представителей религиозных конфессий не допускается. Светский характер комплексного курса и в целом образовательного процесса в ОО не подразумевает включение в программу посещения религиозных организаций (культовых сооружений). Специфика данных сооружений может демонстрироваться обучающимся на уроке в фото/видео/</w:t>
      </w:r>
      <w:proofErr w:type="spellStart"/>
      <w:r w:rsidRPr="00BA5A93">
        <w:rPr>
          <w:sz w:val="28"/>
          <w:szCs w:val="28"/>
        </w:rPr>
        <w:t>аудиоформате</w:t>
      </w:r>
      <w:proofErr w:type="spellEnd"/>
      <w:r w:rsidRPr="00BA5A93">
        <w:rPr>
          <w:sz w:val="28"/>
          <w:szCs w:val="28"/>
        </w:rPr>
        <w:t>. В случае особой необходимости (например, содержащиеся уникальные экспонаты духовной культуры и традиции) такое посещение в рамках комплексного курса может быть организовано при согласии родителей (законных представителей) каждого обучающегося и при соответствующем согласовании с представителями религиозных организаций, при обязательном условии неучастия обучающихся в богослужениях, других религиозных обрядах, церемониях и праздниках, в деятельности религиозных объединений, в обучении религии (пункт 5 статьи 3 Федерального закона «О свободе совести и о религиозных объединениях»).</w:t>
      </w:r>
    </w:p>
    <w:p w:rsidR="00BA5A93" w:rsidRPr="00BA5A93" w:rsidRDefault="00BA5A93" w:rsidP="00BA5A93">
      <w:pPr>
        <w:pStyle w:val="a3"/>
        <w:spacing w:before="225" w:beforeAutospacing="0" w:after="225" w:afterAutospacing="0"/>
        <w:jc w:val="both"/>
        <w:rPr>
          <w:sz w:val="28"/>
          <w:szCs w:val="28"/>
        </w:rPr>
      </w:pPr>
      <w:r w:rsidRPr="00BA5A93">
        <w:rPr>
          <w:sz w:val="28"/>
          <w:szCs w:val="28"/>
        </w:rPr>
        <w:t>На уровне государственных и муниципальных организаций, осуществляющих подготовку учителей для преподавания комплексного учебного курса «Основы религиозных культур и светской этики» и предметной области «Основы духовно-нравственной культуры народов России» – это взаимодействие с религиозными организациями при разработке и реализации профессиональных образовательных программ, включая участие специалистов от конфессий в курсах повышения квалификации учителей (чтение лекций по соответствующим содержательным разделам и др.), участие в научно-практических конференциях, семинарах и т. д.</w:t>
      </w:r>
    </w:p>
    <w:p w:rsidR="00BA5A93" w:rsidRPr="00BA5A93" w:rsidRDefault="00BA5A93" w:rsidP="00BA5A93">
      <w:pPr>
        <w:pStyle w:val="a3"/>
        <w:spacing w:before="225" w:beforeAutospacing="0" w:after="225" w:afterAutospacing="0"/>
        <w:jc w:val="both"/>
        <w:rPr>
          <w:sz w:val="28"/>
          <w:szCs w:val="28"/>
        </w:rPr>
      </w:pPr>
      <w:r w:rsidRPr="00BA5A93">
        <w:rPr>
          <w:sz w:val="28"/>
          <w:szCs w:val="28"/>
        </w:rPr>
        <w:lastRenderedPageBreak/>
        <w:t>В части 12 статьи 87 Федерального закона «Об образовании в Российской Федерации» закреплено, что образовательные организации, а также педагогические работники в случае реализации, преподавания ими образовательных программ духовно-нравственного образования, могут получать общественную аккредитацию в централизованных религиозных организациях в целях признания уровня их деятельности отвечающим критериям и требованиям, утвержденным централизованными религиозными организациями. Эта аккредитация в настоящее время не является обязательной для допуска учителя к преподаванию религиозной культуры в школе, учитель не обязан ее иметь, получать.</w:t>
      </w:r>
    </w:p>
    <w:p w:rsidR="00BA5A93" w:rsidRPr="00BA5A93" w:rsidRDefault="00BA5A93" w:rsidP="00BA5A93">
      <w:pPr>
        <w:pStyle w:val="a3"/>
        <w:spacing w:before="225" w:beforeAutospacing="0" w:after="225" w:afterAutospacing="0"/>
        <w:jc w:val="both"/>
        <w:rPr>
          <w:sz w:val="28"/>
          <w:szCs w:val="28"/>
        </w:rPr>
      </w:pPr>
      <w:r w:rsidRPr="00BA5A93">
        <w:rPr>
          <w:rStyle w:val="a4"/>
          <w:sz w:val="28"/>
          <w:szCs w:val="28"/>
        </w:rPr>
        <w:t>4. Выбор модуля ОРКСЭ.</w:t>
      </w:r>
    </w:p>
    <w:p w:rsidR="00BA5A93" w:rsidRPr="00BA5A93" w:rsidRDefault="00BA5A93" w:rsidP="00BA5A93">
      <w:pPr>
        <w:pStyle w:val="a3"/>
        <w:spacing w:before="225" w:beforeAutospacing="0" w:after="225" w:afterAutospacing="0"/>
        <w:jc w:val="both"/>
        <w:rPr>
          <w:sz w:val="28"/>
          <w:szCs w:val="28"/>
        </w:rPr>
      </w:pPr>
      <w:r w:rsidRPr="00BA5A93">
        <w:rPr>
          <w:sz w:val="28"/>
          <w:szCs w:val="28"/>
        </w:rPr>
        <w:t xml:space="preserve">Непосредственно к компетенции образовательной организации относится соблюдение нормы части 2 статьи 87 Федерального закона, устанавливающей право выбора учебных предметов, курсов, дисциплин (модулей) духовно-нравственной воспитательной направленности исключительно родителями (законными представителями) детей, обучающихся в общеобразовательной организации. Для обеспечения единства правоприменительной практики, соблюдения прав родителей школьников письмом </w:t>
      </w:r>
      <w:proofErr w:type="spellStart"/>
      <w:r w:rsidRPr="00BA5A93">
        <w:rPr>
          <w:sz w:val="28"/>
          <w:szCs w:val="28"/>
        </w:rPr>
        <w:t>Минобрнауки</w:t>
      </w:r>
      <w:proofErr w:type="spellEnd"/>
      <w:r w:rsidRPr="00BA5A93">
        <w:rPr>
          <w:sz w:val="28"/>
          <w:szCs w:val="28"/>
        </w:rPr>
        <w:t xml:space="preserve"> России от 31 марта 2015 года № 08-461 «О направлении Регламента выбора модуля ОРКСЭ» в субъекты Российской Федерации был направлен Регламент выбора в образовательной организации родителями (законными представителями) обучающихся одного из модулей комплексного учебного курса «Основы религиозных культур и светской этики».</w:t>
      </w:r>
    </w:p>
    <w:p w:rsidR="00BA5A93" w:rsidRPr="00BA5A93" w:rsidRDefault="00BA5A93" w:rsidP="00BA5A93">
      <w:pPr>
        <w:pStyle w:val="a3"/>
        <w:spacing w:before="225" w:beforeAutospacing="0" w:after="225" w:afterAutospacing="0"/>
        <w:jc w:val="both"/>
        <w:rPr>
          <w:sz w:val="28"/>
          <w:szCs w:val="28"/>
        </w:rPr>
      </w:pPr>
      <w:r w:rsidRPr="00BA5A93">
        <w:rPr>
          <w:sz w:val="28"/>
          <w:szCs w:val="28"/>
        </w:rPr>
        <w:t>Обеспечение своевременного доступа родителей к объективной информации о курсах – первоочередное условие эффективного взаимодействия школы с родителями и успешности реализации предметных областей ОРКСЭ и ОДНКНР в целом. Дефицит информации создает риски распространения в родительской среде стереотипов, мифов, необоснованных опасений.</w:t>
      </w:r>
    </w:p>
    <w:p w:rsidR="00BA5A93" w:rsidRPr="00BA5A93" w:rsidRDefault="00BA5A93" w:rsidP="00BA5A93">
      <w:pPr>
        <w:pStyle w:val="a3"/>
        <w:spacing w:before="225" w:beforeAutospacing="0" w:after="225" w:afterAutospacing="0"/>
        <w:jc w:val="both"/>
        <w:rPr>
          <w:sz w:val="28"/>
          <w:szCs w:val="28"/>
        </w:rPr>
      </w:pPr>
      <w:r w:rsidRPr="00BA5A93">
        <w:rPr>
          <w:sz w:val="28"/>
          <w:szCs w:val="28"/>
        </w:rPr>
        <w:t>При этом объективная новизна курсов для российской школы и общества позволяет говорить не просто об информировании, но о просвещении, т. е. специальной работе по преодолению тех самых стереотипов, развенчанию мифов, разъяснению сути предлагаемых нововведений и их значения для учащихся и самих родителей.</w:t>
      </w:r>
    </w:p>
    <w:p w:rsidR="00BA5A93" w:rsidRPr="00BA5A93" w:rsidRDefault="00BA5A93" w:rsidP="00BA5A93">
      <w:pPr>
        <w:pStyle w:val="a3"/>
        <w:spacing w:before="225" w:beforeAutospacing="0" w:after="225" w:afterAutospacing="0"/>
        <w:jc w:val="both"/>
        <w:rPr>
          <w:sz w:val="28"/>
          <w:szCs w:val="28"/>
        </w:rPr>
      </w:pPr>
      <w:r w:rsidRPr="00BA5A93">
        <w:rPr>
          <w:sz w:val="28"/>
          <w:szCs w:val="28"/>
        </w:rPr>
        <w:t xml:space="preserve">В ОО созданы органы государственно-общественного управления образованием: Управляющие советы, Совет школы, которые также могут проводить просветительскую и разъяснительную работу среди родителей. Орган государственно-общественного управления – коллегиальный </w:t>
      </w:r>
      <w:proofErr w:type="spellStart"/>
      <w:r w:rsidRPr="00BA5A93">
        <w:rPr>
          <w:sz w:val="28"/>
          <w:szCs w:val="28"/>
        </w:rPr>
        <w:t>внутришкольный</w:t>
      </w:r>
      <w:proofErr w:type="spellEnd"/>
      <w:r w:rsidRPr="00BA5A93">
        <w:rPr>
          <w:sz w:val="28"/>
          <w:szCs w:val="28"/>
        </w:rPr>
        <w:t xml:space="preserve"> орган государственно-общественного управления, состоящий из избранных, кооптированных и назначенных членов, и имеющий зафиксированные в уставе школы управленческие (властные) полномочия по решению ряда важных вопросов функционирования и развития школы, </w:t>
      </w:r>
      <w:r w:rsidRPr="00BA5A93">
        <w:rPr>
          <w:sz w:val="28"/>
          <w:szCs w:val="28"/>
        </w:rPr>
        <w:lastRenderedPageBreak/>
        <w:t>принимает участие, в том числе в формировании образовательной программы ОО.</w:t>
      </w:r>
    </w:p>
    <w:p w:rsidR="00BA5A93" w:rsidRPr="00BA5A93" w:rsidRDefault="00BA5A93" w:rsidP="00BA5A93">
      <w:pPr>
        <w:pStyle w:val="a3"/>
        <w:spacing w:before="225" w:beforeAutospacing="0" w:after="225" w:afterAutospacing="0"/>
        <w:jc w:val="both"/>
        <w:rPr>
          <w:sz w:val="28"/>
          <w:szCs w:val="28"/>
        </w:rPr>
      </w:pPr>
      <w:r w:rsidRPr="00BA5A93">
        <w:rPr>
          <w:rStyle w:val="a4"/>
          <w:sz w:val="28"/>
          <w:szCs w:val="28"/>
        </w:rPr>
        <w:t>5. Соблюдение требований ФГОС при реализации курсов.</w:t>
      </w:r>
    </w:p>
    <w:p w:rsidR="00BA5A93" w:rsidRPr="00BA5A93" w:rsidRDefault="00BA5A93" w:rsidP="00BA5A93">
      <w:pPr>
        <w:pStyle w:val="a3"/>
        <w:spacing w:before="225" w:beforeAutospacing="0" w:after="225" w:afterAutospacing="0"/>
        <w:jc w:val="both"/>
        <w:rPr>
          <w:sz w:val="28"/>
          <w:szCs w:val="28"/>
        </w:rPr>
      </w:pPr>
      <w:r w:rsidRPr="00BA5A93">
        <w:rPr>
          <w:sz w:val="28"/>
          <w:szCs w:val="28"/>
        </w:rPr>
        <w:t>Нормативно-правовые требования к реализации духовно-нравственного образования установлены в федеральных государственных образовательных стандартах начального и основного общего образования, являющихся нормативными правовыми актами Министерства образования и науки Российской Федерации.</w:t>
      </w:r>
    </w:p>
    <w:p w:rsidR="00BA5A93" w:rsidRPr="00BA5A93" w:rsidRDefault="00BA5A93" w:rsidP="00BA5A93">
      <w:pPr>
        <w:pStyle w:val="a3"/>
        <w:spacing w:before="225" w:beforeAutospacing="0" w:after="225" w:afterAutospacing="0"/>
        <w:jc w:val="both"/>
        <w:rPr>
          <w:sz w:val="28"/>
          <w:szCs w:val="28"/>
        </w:rPr>
      </w:pPr>
      <w:r w:rsidRPr="00BA5A93">
        <w:rPr>
          <w:sz w:val="28"/>
          <w:szCs w:val="28"/>
        </w:rPr>
        <w:t>ФГОС начального общего образования, принятый в 2009 году с изменениями от 31.12.2012 г., в числе обязательных предметных областей для изучения на уровне начального общего образования включает предметную область «Основы религиозных культур и светской этики» (п. 19.3), определяет основные задачи реализации содержания. Также ФГОС НОО устанавливает, что в рамках ОРКСЭ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BA5A93" w:rsidRPr="00BA5A93" w:rsidRDefault="00BA5A93" w:rsidP="00BA5A93">
      <w:pPr>
        <w:pStyle w:val="a3"/>
        <w:spacing w:before="225" w:beforeAutospacing="0" w:after="225" w:afterAutospacing="0"/>
        <w:jc w:val="both"/>
        <w:rPr>
          <w:sz w:val="28"/>
          <w:szCs w:val="28"/>
        </w:rPr>
      </w:pPr>
      <w:r w:rsidRPr="00BA5A93">
        <w:rPr>
          <w:sz w:val="28"/>
          <w:szCs w:val="28"/>
        </w:rPr>
        <w:t>В ФГОС основного общего образования с изменениями от 31.12.2012 г. включена обязательная предметная область «Основы духовно-нравственной культуры народов России». Содержание предметной области не раскрыто, составляющие ее учебные предметы не названы. Тем не менее, данное требование стандарта означает, что в учебном плане образовательной организации, реализующей основное общее образование, должна быть представлена предметная область «Основы духовно-нравственной культуры народов России».</w:t>
      </w:r>
    </w:p>
    <w:p w:rsidR="00BA5A93" w:rsidRPr="00BA5A93" w:rsidRDefault="00BA5A93" w:rsidP="00BA5A93">
      <w:pPr>
        <w:pStyle w:val="a3"/>
        <w:spacing w:before="225" w:beforeAutospacing="0" w:after="225" w:afterAutospacing="0"/>
        <w:jc w:val="both"/>
        <w:rPr>
          <w:sz w:val="28"/>
          <w:szCs w:val="28"/>
        </w:rPr>
      </w:pPr>
      <w:r w:rsidRPr="00BA5A93">
        <w:rPr>
          <w:sz w:val="28"/>
          <w:szCs w:val="28"/>
        </w:rPr>
        <w:t>В разделе о предметных результатах освоения основной образовательной программы основного общего образования в части предметной области ОДНКНР (п. 11.6) указаны общие требования к результатам образования по предметной области, не дифференцированные по каким-либо учебным предметам, курсам, дисциплинам (модулям) в рамках предметной области.</w:t>
      </w:r>
    </w:p>
    <w:p w:rsidR="00BA5A93" w:rsidRPr="00BA5A93" w:rsidRDefault="00BA5A93" w:rsidP="00BA5A93">
      <w:pPr>
        <w:pStyle w:val="a3"/>
        <w:spacing w:before="225" w:beforeAutospacing="0" w:after="225" w:afterAutospacing="0"/>
        <w:jc w:val="both"/>
        <w:rPr>
          <w:sz w:val="28"/>
          <w:szCs w:val="28"/>
        </w:rPr>
      </w:pPr>
      <w:r w:rsidRPr="00BA5A93">
        <w:rPr>
          <w:sz w:val="28"/>
          <w:szCs w:val="28"/>
        </w:rPr>
        <w:t>Примерная основная образовательная программа основного общего образования поясняет, что данная предметная область может реализоваться в урочной форме за счет части учебного плана, формируемой участниками образовательных отношений, во внеурочной деятельности, а также «при изучении учебных предметов других предметных областей».</w:t>
      </w:r>
    </w:p>
    <w:p w:rsidR="00BA5A93" w:rsidRPr="00BA5A93" w:rsidRDefault="00BA5A93" w:rsidP="00BA5A93">
      <w:pPr>
        <w:pStyle w:val="a3"/>
        <w:spacing w:before="225" w:beforeAutospacing="0" w:after="225" w:afterAutospacing="0"/>
        <w:jc w:val="both"/>
        <w:rPr>
          <w:sz w:val="28"/>
          <w:szCs w:val="28"/>
        </w:rPr>
      </w:pPr>
      <w:r w:rsidRPr="00BA5A93">
        <w:rPr>
          <w:sz w:val="28"/>
          <w:szCs w:val="28"/>
        </w:rPr>
        <w:t xml:space="preserve">Преподавание учебных предметов, курсов, дисциплин (модулей) в урочной форме необходимо предусмотреть в части учебного плана, формируемой участниками образовательных отношений, так как ОДНКНР – обязательная предметная область в учебном плане. При этом необходимо учитывать, что минимальный объем учебной нагрузки для возможности последующего </w:t>
      </w:r>
      <w:r w:rsidRPr="00BA5A93">
        <w:rPr>
          <w:sz w:val="28"/>
          <w:szCs w:val="28"/>
        </w:rPr>
        <w:lastRenderedPageBreak/>
        <w:t>выставления учащемуся в аттестат об основном общем образовании итоговой отметки по реализуемым в рамках обязательной предметной области ОДНКНР учебным предметам, курсам, дисциплинам (модулям) в соответствии с учебным планом образовательной организации должен составлять не менее 64 часов за 2 учебных года.</w:t>
      </w:r>
    </w:p>
    <w:p w:rsidR="00BA5A93" w:rsidRPr="00BA5A93" w:rsidRDefault="00BA5A93" w:rsidP="00BA5A93">
      <w:pPr>
        <w:pStyle w:val="a3"/>
        <w:spacing w:before="225" w:beforeAutospacing="0" w:after="225" w:afterAutospacing="0"/>
        <w:jc w:val="both"/>
        <w:rPr>
          <w:sz w:val="28"/>
          <w:szCs w:val="28"/>
        </w:rPr>
      </w:pPr>
      <w:r w:rsidRPr="00BA5A93">
        <w:rPr>
          <w:sz w:val="28"/>
          <w:szCs w:val="28"/>
        </w:rPr>
        <w:t>Реализация предметной области ОДНКНР во внеурочной деятельности, при изучении учебных предметов других предметных областей также возможна, поскольку одного часа учебных занятий в неделю для организации духовно-нравственного воспитания в школе, безусловно, недостаточно. Следовательно, предпочтительным является реализация всех трех предлагаемых примерной основной образовательной программой форм в их разумном сочетании и дополнении, тем более что духовно-нравственное воспитание согласно ФГОС основного общего образования является одним из обязательных направлений внеурочной деятельности в школе.</w:t>
      </w:r>
    </w:p>
    <w:p w:rsidR="00BA5A93" w:rsidRPr="00BA5A93" w:rsidRDefault="00BA5A93" w:rsidP="00BA5A93">
      <w:pPr>
        <w:pStyle w:val="a3"/>
        <w:spacing w:before="225" w:beforeAutospacing="0" w:after="225" w:afterAutospacing="0"/>
        <w:jc w:val="both"/>
        <w:rPr>
          <w:sz w:val="28"/>
          <w:szCs w:val="28"/>
        </w:rPr>
      </w:pPr>
      <w:r w:rsidRPr="00BA5A93">
        <w:rPr>
          <w:rStyle w:val="a4"/>
          <w:sz w:val="28"/>
          <w:szCs w:val="28"/>
        </w:rPr>
        <w:t>6. Подготовка педагогических кадров.</w:t>
      </w:r>
    </w:p>
    <w:p w:rsidR="00BA5A93" w:rsidRPr="00BA5A93" w:rsidRDefault="00BA5A93" w:rsidP="00BA5A93">
      <w:pPr>
        <w:pStyle w:val="a3"/>
        <w:spacing w:before="225" w:beforeAutospacing="0" w:after="225" w:afterAutospacing="0"/>
        <w:jc w:val="both"/>
        <w:rPr>
          <w:sz w:val="28"/>
          <w:szCs w:val="28"/>
        </w:rPr>
      </w:pPr>
      <w:r w:rsidRPr="00BA5A93">
        <w:rPr>
          <w:sz w:val="28"/>
          <w:szCs w:val="28"/>
        </w:rPr>
        <w:t>Одним из актуальных направлений совершенствования реализации курса ОРКСЭ и предметной области ОДНКНР является обеспечение подготовки кадров для преподавания предметов духовно-нравственного образования. Для подготовки учителей повышение квалификации является основным стратегическим условием, обеспечивающим эффективность его внедрения, а также выступает и важнейшим внутрисистемным ресурсом, обеспечивающим научно-методическое и организационно-педагогическое сопровождение государственной политики в сфере образования в регионе.</w:t>
      </w:r>
    </w:p>
    <w:p w:rsidR="00BA5A93" w:rsidRPr="00BA5A93" w:rsidRDefault="00BA5A93" w:rsidP="00BA5A93">
      <w:pPr>
        <w:pStyle w:val="a3"/>
        <w:spacing w:before="225" w:beforeAutospacing="0" w:after="225" w:afterAutospacing="0"/>
        <w:jc w:val="both"/>
        <w:rPr>
          <w:sz w:val="28"/>
          <w:szCs w:val="28"/>
        </w:rPr>
      </w:pPr>
      <w:r w:rsidRPr="00BA5A93">
        <w:rPr>
          <w:sz w:val="28"/>
          <w:szCs w:val="28"/>
        </w:rPr>
        <w:t>Подготовка к преподаванию курса ОРКСЭ и предметной области ОДНКНР должна осуществляться по программам дополнительного профессионального образования: в объеме не менее 144 учебных часов.</w:t>
      </w:r>
    </w:p>
    <w:p w:rsidR="00BA5A93" w:rsidRPr="00BA5A93" w:rsidRDefault="00BA5A93" w:rsidP="00BA5A93">
      <w:pPr>
        <w:pStyle w:val="a3"/>
        <w:spacing w:before="225" w:beforeAutospacing="0" w:after="225" w:afterAutospacing="0"/>
        <w:jc w:val="both"/>
        <w:rPr>
          <w:sz w:val="28"/>
          <w:szCs w:val="28"/>
        </w:rPr>
      </w:pPr>
      <w:r w:rsidRPr="00BA5A93">
        <w:rPr>
          <w:sz w:val="28"/>
          <w:szCs w:val="28"/>
        </w:rPr>
        <w:t xml:space="preserve">Выявленные в ходе мониторингов проблемы делают объективной необходимостью специальную подготовку практикующих учителей в системе дополнительного профессионального образования (повышения квалификации) с учетом типовой (примерной) дополнительной профессиональной программы «Актуальные вопросы преподавания курса «Основы религиозных культур и светской этики (ОРКСЭ)» (далее – Программа), которая разработана по поручению </w:t>
      </w:r>
      <w:proofErr w:type="spellStart"/>
      <w:r w:rsidRPr="00BA5A93">
        <w:rPr>
          <w:sz w:val="28"/>
          <w:szCs w:val="28"/>
        </w:rPr>
        <w:t>Минобрнауки</w:t>
      </w:r>
      <w:proofErr w:type="spellEnd"/>
      <w:r w:rsidRPr="00BA5A93">
        <w:rPr>
          <w:sz w:val="28"/>
          <w:szCs w:val="28"/>
        </w:rPr>
        <w:t xml:space="preserve"> России в соответствии с требованиями Федерального государственного образовательного стандарта начального общего образования, Стратегии развития воспитания в Российской Федерации на период до 2025 года, на основании Федерального государственного образовательного стандарта высшего образования по направлению подготовки 44.03.01 – Педагогическое образование (уровень </w:t>
      </w:r>
      <w:proofErr w:type="spellStart"/>
      <w:r w:rsidRPr="00BA5A93">
        <w:rPr>
          <w:sz w:val="28"/>
          <w:szCs w:val="28"/>
        </w:rPr>
        <w:t>бакалавриата</w:t>
      </w:r>
      <w:proofErr w:type="spellEnd"/>
      <w:r w:rsidRPr="00BA5A93">
        <w:rPr>
          <w:sz w:val="28"/>
          <w:szCs w:val="28"/>
        </w:rPr>
        <w:t xml:space="preserve">) и 44.04.01 – Педагогическое образование (уровень магистратуры), с использованием опыта образовательной деятельности по данной проблеме ФГАОУ ДПО АПК и ППРО и региональных </w:t>
      </w:r>
      <w:r w:rsidRPr="00BA5A93">
        <w:rPr>
          <w:sz w:val="28"/>
          <w:szCs w:val="28"/>
        </w:rPr>
        <w:lastRenderedPageBreak/>
        <w:t>институтов повышения квалификации работников образования. Программа разработана в соответствии с Федеральными законом «Об образовании в Российской Федерации» (ст. 87, ч. 6) с привлечением представителей централизованных религиозных организаций на базе Всероссийского Методического объединения по ОРКСЭ и ОДНКНР.</w:t>
      </w:r>
    </w:p>
    <w:p w:rsidR="00BA5A93" w:rsidRPr="00BA5A93" w:rsidRDefault="00BA5A93" w:rsidP="00BA5A93">
      <w:pPr>
        <w:pStyle w:val="a3"/>
        <w:spacing w:before="225" w:beforeAutospacing="0" w:after="225" w:afterAutospacing="0"/>
        <w:jc w:val="both"/>
        <w:rPr>
          <w:sz w:val="28"/>
          <w:szCs w:val="28"/>
        </w:rPr>
      </w:pPr>
      <w:r w:rsidRPr="00BA5A93">
        <w:rPr>
          <w:sz w:val="28"/>
          <w:szCs w:val="28"/>
        </w:rPr>
        <w:t>Типовая (примерная) дополнительная профессиональная программа «Актуальные вопросы преподавания курса «Основы религиозных культур и светской этики (ОРКСЭ)» рассчитана на 144 часа, разработана на модульной основе и включает базовый и профильно-модульный (профильный) курсы. Форма обучения очно-заочная с дистанционной поддержкой.</w:t>
      </w:r>
    </w:p>
    <w:p w:rsidR="00BA5A93" w:rsidRPr="00BA5A93" w:rsidRDefault="00BA5A93" w:rsidP="00BA5A93">
      <w:pPr>
        <w:pStyle w:val="a3"/>
        <w:spacing w:before="225" w:beforeAutospacing="0" w:after="225" w:afterAutospacing="0"/>
        <w:jc w:val="both"/>
        <w:rPr>
          <w:sz w:val="28"/>
          <w:szCs w:val="28"/>
        </w:rPr>
      </w:pPr>
      <w:r w:rsidRPr="00BA5A93">
        <w:rPr>
          <w:sz w:val="28"/>
          <w:szCs w:val="28"/>
        </w:rPr>
        <w:t xml:space="preserve">Методические рекомендации для образовательных организаций дополнительного профессионального образования по проведению повышения квалификации педагогов курса ОРКСЭ с учетом типовой (примерной) дополнительной профессиональной программы (повышения квалификации) «Актуальные вопросы преподавания курса «Основы религиозных культур и светской этики (ОРКСЭ)» и текст программы размещены на сайте ФГАОУ ДПО </w:t>
      </w:r>
      <w:proofErr w:type="spellStart"/>
      <w:r w:rsidRPr="00BA5A93">
        <w:rPr>
          <w:sz w:val="28"/>
          <w:szCs w:val="28"/>
        </w:rPr>
        <w:t>АПКиППРО</w:t>
      </w:r>
      <w:proofErr w:type="spellEnd"/>
      <w:r w:rsidRPr="00BA5A93">
        <w:rPr>
          <w:sz w:val="28"/>
          <w:szCs w:val="28"/>
        </w:rPr>
        <w:t> </w:t>
      </w:r>
      <w:hyperlink r:id="rId4" w:history="1">
        <w:r w:rsidRPr="00BA5A93">
          <w:rPr>
            <w:rStyle w:val="a5"/>
            <w:color w:val="auto"/>
            <w:sz w:val="28"/>
            <w:szCs w:val="28"/>
          </w:rPr>
          <w:t>http://orkce.apkpro.ru/</w:t>
        </w:r>
      </w:hyperlink>
      <w:r w:rsidRPr="00BA5A93">
        <w:rPr>
          <w:sz w:val="28"/>
          <w:szCs w:val="28"/>
        </w:rPr>
        <w:t>.</w:t>
      </w:r>
    </w:p>
    <w:p w:rsidR="00BA5A93" w:rsidRPr="00BA5A93" w:rsidRDefault="00BA5A93" w:rsidP="00BA5A93">
      <w:pPr>
        <w:pStyle w:val="a3"/>
        <w:spacing w:before="225" w:beforeAutospacing="0" w:after="225" w:afterAutospacing="0"/>
        <w:jc w:val="both"/>
        <w:rPr>
          <w:sz w:val="28"/>
          <w:szCs w:val="28"/>
        </w:rPr>
      </w:pPr>
      <w:r w:rsidRPr="00BA5A93">
        <w:rPr>
          <w:rStyle w:val="a4"/>
          <w:sz w:val="28"/>
          <w:szCs w:val="28"/>
        </w:rPr>
        <w:t>7. Учебно-методическое и дидактическое обеспечение реализации предметных областей ОРКСЭ и ОДНКНР.</w:t>
      </w:r>
    </w:p>
    <w:p w:rsidR="00BA5A93" w:rsidRPr="00BA5A93" w:rsidRDefault="00BA5A93" w:rsidP="00BA5A93">
      <w:pPr>
        <w:pStyle w:val="a3"/>
        <w:spacing w:before="225" w:beforeAutospacing="0" w:after="225" w:afterAutospacing="0"/>
        <w:jc w:val="both"/>
        <w:rPr>
          <w:sz w:val="28"/>
          <w:szCs w:val="28"/>
        </w:rPr>
      </w:pPr>
      <w:r w:rsidRPr="00BA5A93">
        <w:rPr>
          <w:sz w:val="28"/>
          <w:szCs w:val="28"/>
        </w:rPr>
        <w:t>При преподаваний ОРКСЭ допускается использование исключительно учебников, вошедших в Федеральный перечень.</w:t>
      </w:r>
    </w:p>
    <w:p w:rsidR="00BA5A93" w:rsidRPr="00BA5A93" w:rsidRDefault="00BA5A93" w:rsidP="00BA5A93">
      <w:pPr>
        <w:pStyle w:val="a3"/>
        <w:spacing w:before="225" w:beforeAutospacing="0" w:after="225" w:afterAutospacing="0"/>
        <w:jc w:val="both"/>
        <w:rPr>
          <w:sz w:val="28"/>
          <w:szCs w:val="28"/>
        </w:rPr>
      </w:pPr>
      <w:r w:rsidRPr="00BA5A93">
        <w:rPr>
          <w:sz w:val="28"/>
          <w:szCs w:val="28"/>
        </w:rPr>
        <w:t>Необходимо обеспечить ОО УМК, включающим мультимедийные приложения, дидактические материалы. Обеспечить доступность учебно-методических материалов для родителей обучающихся.</w:t>
      </w:r>
    </w:p>
    <w:p w:rsidR="00BA5A93" w:rsidRPr="00BA5A93" w:rsidRDefault="00BA5A93" w:rsidP="00BA5A93">
      <w:pPr>
        <w:pStyle w:val="a3"/>
        <w:spacing w:before="225" w:beforeAutospacing="0" w:after="225" w:afterAutospacing="0"/>
        <w:jc w:val="both"/>
        <w:rPr>
          <w:sz w:val="28"/>
          <w:szCs w:val="28"/>
        </w:rPr>
      </w:pPr>
      <w:r w:rsidRPr="00BA5A93">
        <w:rPr>
          <w:sz w:val="28"/>
          <w:szCs w:val="28"/>
        </w:rPr>
        <w:t xml:space="preserve">При выборе учебно-методического обеспечения для реализации ОДНКНР предлагается ориентироваться, наряду с федеральным перечнем учебников, на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BA5A93">
        <w:rPr>
          <w:sz w:val="28"/>
          <w:szCs w:val="28"/>
        </w:rPr>
        <w:t>Минобрнауки</w:t>
      </w:r>
      <w:proofErr w:type="spellEnd"/>
      <w:r w:rsidRPr="00BA5A93">
        <w:rPr>
          <w:sz w:val="28"/>
          <w:szCs w:val="28"/>
        </w:rPr>
        <w:t xml:space="preserve"> России от 09.06.2016 г. № 699), а также литературные источники, связанные с региональным компонентом.</w:t>
      </w:r>
    </w:p>
    <w:p w:rsidR="00BA5A93" w:rsidRPr="00BA5A93" w:rsidRDefault="00BA5A93" w:rsidP="00BA5A93">
      <w:pPr>
        <w:pStyle w:val="a3"/>
        <w:spacing w:before="225" w:beforeAutospacing="0" w:after="225" w:afterAutospacing="0"/>
        <w:jc w:val="both"/>
        <w:rPr>
          <w:sz w:val="28"/>
          <w:szCs w:val="28"/>
        </w:rPr>
      </w:pPr>
      <w:r w:rsidRPr="00BA5A93">
        <w:rPr>
          <w:rStyle w:val="a4"/>
          <w:sz w:val="28"/>
          <w:szCs w:val="28"/>
        </w:rPr>
        <w:t>8. Система сопровождения профессиональной деятельности учителей ОРКСЭ и ОДНКНР.</w:t>
      </w:r>
    </w:p>
    <w:p w:rsidR="00BA5A93" w:rsidRPr="00BA5A93" w:rsidRDefault="00BA5A93" w:rsidP="00BA5A93">
      <w:pPr>
        <w:pStyle w:val="a3"/>
        <w:spacing w:before="225" w:beforeAutospacing="0" w:after="225" w:afterAutospacing="0"/>
        <w:jc w:val="both"/>
        <w:rPr>
          <w:sz w:val="28"/>
          <w:szCs w:val="28"/>
        </w:rPr>
      </w:pPr>
      <w:r w:rsidRPr="00BA5A93">
        <w:rPr>
          <w:sz w:val="28"/>
          <w:szCs w:val="28"/>
        </w:rPr>
        <w:t xml:space="preserve">Органам государственной власти субъектов Российской Федерации, осуществляющих государственное управление в сфере образования, необходимо предусмотреть разработку локальных актов, направленных на методическое сопровождение профессионального развития учителей предметов духовно-нравственного образования, создание системы </w:t>
      </w:r>
      <w:r w:rsidRPr="00BA5A93">
        <w:rPr>
          <w:sz w:val="28"/>
          <w:szCs w:val="28"/>
        </w:rPr>
        <w:lastRenderedPageBreak/>
        <w:t>сопровождения профессиональной деятельности учителей ОРКСЭ и ОДНКНР, состоящей из мониторинга профессиональных затруднений и запросов педагогов, разработки соответствующих рекомендаций, скорректированного содержания программ учебных предметов (модулей), выбора соответствующей организационной формы и получения обратной связи от педагога.</w:t>
      </w:r>
    </w:p>
    <w:p w:rsidR="00BA5A93" w:rsidRDefault="00BA5A93" w:rsidP="00BA5A93">
      <w:pPr>
        <w:pStyle w:val="a3"/>
        <w:spacing w:before="225" w:beforeAutospacing="0" w:after="225" w:afterAutospacing="0"/>
        <w:jc w:val="both"/>
        <w:rPr>
          <w:rFonts w:ascii="Arial" w:hAnsi="Arial" w:cs="Arial"/>
          <w:color w:val="444444"/>
          <w:sz w:val="21"/>
          <w:szCs w:val="21"/>
        </w:rPr>
      </w:pPr>
      <w:hyperlink r:id="rId5" w:history="1">
        <w:r>
          <w:rPr>
            <w:rStyle w:val="a5"/>
            <w:rFonts w:ascii="Arial" w:hAnsi="Arial" w:cs="Arial"/>
            <w:color w:val="004065"/>
            <w:sz w:val="21"/>
            <w:szCs w:val="21"/>
          </w:rPr>
          <w:t>Скачать</w:t>
        </w:r>
      </w:hyperlink>
    </w:p>
    <w:p w:rsidR="003A3F53" w:rsidRDefault="003A3F53">
      <w:bookmarkStart w:id="0" w:name="_GoBack"/>
      <w:bookmarkEnd w:id="0"/>
    </w:p>
    <w:sectPr w:rsidR="003A3F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A93"/>
    <w:rsid w:val="003A3F53"/>
    <w:rsid w:val="00BA5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98D4FA-7447-474F-A384-6B7F2A85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A5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A5A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A5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BA5A93"/>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semiHidden/>
    <w:unhideWhenUsed/>
    <w:rsid w:val="00BA5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5A93"/>
    <w:rPr>
      <w:b/>
      <w:bCs/>
    </w:rPr>
  </w:style>
  <w:style w:type="character" w:styleId="a5">
    <w:name w:val="Hyperlink"/>
    <w:basedOn w:val="a0"/>
    <w:uiPriority w:val="99"/>
    <w:semiHidden/>
    <w:unhideWhenUsed/>
    <w:rsid w:val="00BA5A93"/>
    <w:rPr>
      <w:color w:val="0000FF"/>
      <w:u w:val="single"/>
    </w:rPr>
  </w:style>
  <w:style w:type="paragraph" w:styleId="a6">
    <w:name w:val="Balloon Text"/>
    <w:basedOn w:val="a"/>
    <w:link w:val="a7"/>
    <w:uiPriority w:val="99"/>
    <w:semiHidden/>
    <w:unhideWhenUsed/>
    <w:rsid w:val="00BA5A9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A5A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888547">
      <w:bodyDiv w:val="1"/>
      <w:marLeft w:val="0"/>
      <w:marRight w:val="0"/>
      <w:marTop w:val="0"/>
      <w:marBottom w:val="0"/>
      <w:divBdr>
        <w:top w:val="none" w:sz="0" w:space="0" w:color="auto"/>
        <w:left w:val="none" w:sz="0" w:space="0" w:color="auto"/>
        <w:bottom w:val="none" w:sz="0" w:space="0" w:color="auto"/>
        <w:right w:val="none" w:sz="0" w:space="0" w:color="auto"/>
      </w:divBdr>
    </w:div>
    <w:div w:id="199244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osmetod.ru/files/metod/nachalnoe/orkse/norm/pismo_minobr_19.01.2018.pdf" TargetMode="External"/><Relationship Id="rId4" Type="http://schemas.openxmlformats.org/officeDocument/2006/relationships/hyperlink" Target="http://orkce.apkp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4293</Words>
  <Characters>24476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cp:lastPrinted>2019-12-05T12:51:00Z</cp:lastPrinted>
  <dcterms:created xsi:type="dcterms:W3CDTF">2019-12-05T12:47:00Z</dcterms:created>
  <dcterms:modified xsi:type="dcterms:W3CDTF">2019-12-05T12:55:00Z</dcterms:modified>
</cp:coreProperties>
</file>