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C7B" w:rsidRPr="007E3C7B" w:rsidRDefault="005979BD" w:rsidP="005979BD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79BD" w:rsidRPr="007E3C7B" w:rsidRDefault="005979BD" w:rsidP="005979BD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3C7B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7E3C7B">
        <w:rPr>
          <w:rFonts w:ascii="Times New Roman" w:hAnsi="Times New Roman" w:cs="Times New Roman"/>
          <w:b/>
          <w:sz w:val="28"/>
          <w:szCs w:val="28"/>
        </w:rPr>
        <w:t xml:space="preserve"> областном конкурсе «Преображенский храм – дом, наполненный молитвой», посвященном 30-летию возобновления служения в Преображенском кафедральном   соборе г. Белгорода.</w:t>
      </w:r>
    </w:p>
    <w:p w:rsidR="005979BD" w:rsidRPr="00652B44" w:rsidRDefault="005979BD" w:rsidP="005979BD">
      <w:pPr>
        <w:spacing w:after="0"/>
        <w:ind w:left="-851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5979BD" w:rsidRDefault="005979BD" w:rsidP="005979BD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F25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  <w:r w:rsidRPr="00652B44">
        <w:rPr>
          <w:rFonts w:ascii="Times New Roman" w:hAnsi="Times New Roman" w:cs="Times New Roman"/>
          <w:sz w:val="28"/>
          <w:szCs w:val="28"/>
        </w:rPr>
        <w:t xml:space="preserve"> Отдел по образованию и катехизации 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епархии при участии департамента  образования Белгородской области.</w:t>
      </w:r>
    </w:p>
    <w:p w:rsidR="005979BD" w:rsidRPr="00E90E9F" w:rsidRDefault="007E3C7B" w:rsidP="005979BD">
      <w:pPr>
        <w:pStyle w:val="rtejustify"/>
        <w:spacing w:after="0" w:afterAutospacing="0"/>
        <w:ind w:left="-709"/>
        <w:rPr>
          <w:sz w:val="28"/>
          <w:szCs w:val="28"/>
        </w:rPr>
      </w:pPr>
      <w:r w:rsidRPr="007E3C7B">
        <w:rPr>
          <w:rStyle w:val="a3"/>
          <w:color w:val="000000"/>
          <w:sz w:val="28"/>
          <w:szCs w:val="28"/>
        </w:rPr>
        <w:t>Цель</w:t>
      </w:r>
      <w:r w:rsidRPr="007E3C7B">
        <w:rPr>
          <w:b/>
          <w:color w:val="000000"/>
          <w:sz w:val="28"/>
          <w:szCs w:val="28"/>
        </w:rPr>
        <w:t xml:space="preserve"> конкурса</w:t>
      </w:r>
      <w:r>
        <w:rPr>
          <w:color w:val="000000"/>
          <w:sz w:val="28"/>
          <w:szCs w:val="28"/>
        </w:rPr>
        <w:t xml:space="preserve">: </w:t>
      </w:r>
      <w:r w:rsidR="005979BD" w:rsidRPr="00E90E9F">
        <w:rPr>
          <w:color w:val="000000"/>
          <w:sz w:val="28"/>
          <w:szCs w:val="28"/>
        </w:rPr>
        <w:t>сохранение и развитие лучших традиций национальной русской культуры, духовное воспитание и творческое развитие обучающихся и воспитанников.</w:t>
      </w:r>
    </w:p>
    <w:p w:rsidR="005979BD" w:rsidRPr="00E90E9F" w:rsidRDefault="005979BD" w:rsidP="005979BD">
      <w:pPr>
        <w:pStyle w:val="rtejustify"/>
        <w:spacing w:before="0" w:beforeAutospacing="0" w:after="0" w:afterAutospacing="0"/>
        <w:ind w:left="-567" w:hanging="142"/>
        <w:rPr>
          <w:sz w:val="28"/>
          <w:szCs w:val="28"/>
        </w:rPr>
      </w:pPr>
      <w:r w:rsidRPr="00E90E9F">
        <w:rPr>
          <w:rStyle w:val="a3"/>
          <w:color w:val="000000"/>
          <w:sz w:val="28"/>
          <w:szCs w:val="28"/>
        </w:rPr>
        <w:t>Задачи конкурса:</w:t>
      </w:r>
    </w:p>
    <w:p w:rsidR="005979BD" w:rsidRPr="00E90E9F" w:rsidRDefault="005979BD" w:rsidP="005979BD">
      <w:pPr>
        <w:pStyle w:val="rtejustify"/>
        <w:spacing w:before="0" w:beforeAutospacing="0" w:after="0" w:afterAutospacing="0"/>
        <w:ind w:left="-567" w:hanging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="007E3C7B">
        <w:rPr>
          <w:color w:val="000000"/>
          <w:sz w:val="28"/>
          <w:szCs w:val="28"/>
        </w:rPr>
        <w:t xml:space="preserve"> </w:t>
      </w:r>
      <w:r w:rsidRPr="00E90E9F">
        <w:rPr>
          <w:color w:val="000000"/>
          <w:sz w:val="28"/>
          <w:szCs w:val="28"/>
        </w:rPr>
        <w:t>привлечение внимания подрастающего поколения к традициям Православной Руси, ее духовным ценностям;</w:t>
      </w:r>
    </w:p>
    <w:p w:rsidR="005979BD" w:rsidRPr="00E90E9F" w:rsidRDefault="005979BD" w:rsidP="005979BD">
      <w:pPr>
        <w:pStyle w:val="rtejustify"/>
        <w:spacing w:before="0" w:beforeAutospacing="0" w:after="0" w:afterAutospacing="0"/>
        <w:ind w:left="-567" w:hanging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="007E3C7B">
        <w:rPr>
          <w:color w:val="000000"/>
          <w:sz w:val="28"/>
          <w:szCs w:val="28"/>
        </w:rPr>
        <w:t xml:space="preserve"> </w:t>
      </w:r>
      <w:r w:rsidRPr="00E90E9F">
        <w:rPr>
          <w:color w:val="000000"/>
          <w:sz w:val="28"/>
          <w:szCs w:val="28"/>
        </w:rPr>
        <w:t>повышение социальной активности, развитие духовного творчес</w:t>
      </w:r>
      <w:r>
        <w:rPr>
          <w:color w:val="000000"/>
          <w:sz w:val="28"/>
          <w:szCs w:val="28"/>
        </w:rPr>
        <w:t>тва обучающихся и воспитанников;</w:t>
      </w:r>
    </w:p>
    <w:p w:rsidR="005979BD" w:rsidRDefault="005979BD" w:rsidP="005979BD">
      <w:pPr>
        <w:shd w:val="clear" w:color="auto" w:fill="FFFFFF"/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7E3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7BE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5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57BE">
        <w:rPr>
          <w:rFonts w:ascii="Times New Roman" w:eastAsia="Times New Roman" w:hAnsi="Times New Roman" w:cs="Times New Roman"/>
          <w:color w:val="000000"/>
          <w:sz w:val="28"/>
          <w:szCs w:val="28"/>
        </w:rPr>
        <w:t>, нравственно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5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патриотическо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25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</w:t>
      </w:r>
      <w:r w:rsidRPr="008257BE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подрастающего поколения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79BD" w:rsidRDefault="005979BD" w:rsidP="005979BD">
      <w:pPr>
        <w:shd w:val="clear" w:color="auto" w:fill="FFFFFF"/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 w:rsidR="007E3C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7B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начал в душе ребенка на основе православных традиций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79BD" w:rsidRPr="008257BE" w:rsidRDefault="005979BD" w:rsidP="005979BD">
      <w:pPr>
        <w:shd w:val="clear" w:color="auto" w:fill="FFFFFF"/>
        <w:spacing w:after="0" w:line="240" w:lineRule="auto"/>
        <w:ind w:left="-993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79BD" w:rsidRPr="00E24876" w:rsidRDefault="005979BD" w:rsidP="005979BD">
      <w:pPr>
        <w:shd w:val="clear" w:color="auto" w:fill="FFFFFF"/>
        <w:spacing w:after="0" w:line="240" w:lineRule="auto"/>
        <w:ind w:left="-709" w:hanging="142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397F25">
        <w:rPr>
          <w:rFonts w:ascii="Open Sans" w:hAnsi="Open Sans"/>
          <w:b/>
          <w:color w:val="000000"/>
          <w:sz w:val="28"/>
          <w:szCs w:val="28"/>
        </w:rPr>
        <w:t xml:space="preserve">Областной конкурс проводится по </w:t>
      </w:r>
      <w:r>
        <w:rPr>
          <w:rFonts w:ascii="Open Sans" w:hAnsi="Open Sans"/>
          <w:b/>
          <w:color w:val="000000"/>
          <w:sz w:val="28"/>
          <w:szCs w:val="28"/>
        </w:rPr>
        <w:t>двум</w:t>
      </w:r>
      <w:r w:rsidRPr="00397F25">
        <w:rPr>
          <w:rFonts w:ascii="Open Sans" w:hAnsi="Open Sans"/>
          <w:b/>
          <w:color w:val="000000"/>
          <w:sz w:val="28"/>
          <w:szCs w:val="28"/>
        </w:rPr>
        <w:t xml:space="preserve"> номинациям:</w:t>
      </w:r>
    </w:p>
    <w:p w:rsidR="005979BD" w:rsidRPr="00793E20" w:rsidRDefault="005979BD" w:rsidP="005979BD">
      <w:pPr>
        <w:spacing w:before="90" w:after="0" w:line="240" w:lineRule="auto"/>
        <w:ind w:left="-709" w:right="675" w:firstLine="283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793E2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Первая номинация – 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«Л</w:t>
      </w:r>
      <w:r w:rsidRPr="00793E2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итературная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»</w:t>
      </w:r>
      <w:r w:rsidRPr="00793E20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. 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областной Конкурс принимаются литературные творческие  работы учащихся общеобразовательных и православных школ, гимназий, колледжей, учреждений дополнительного образования, воскресных школ, духовно-просветительских центров Белгородской области по трем возрастным группам (5-7-е; 8-9-е; 10-11-е</w:t>
      </w:r>
      <w:r w:rsidRPr="002E3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классы). Это эссе, рассказы, очерки, стихи, размышления, баллады, интервью.      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Объем работ должен быть не менее 5 000 и не более 20 000 знаков.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Предлагаются темы работ: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лично для меня значит Преображенский кафедральный собор г. Белгорода»;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«Главные события в моей жизни, связанные с собором»;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«Личный пример священников, служивших и служащих в соборе»;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«Этот </w:t>
      </w:r>
      <w:r w:rsidR="007E3C7B">
        <w:rPr>
          <w:rFonts w:ascii="Times New Roman" w:hAnsi="Times New Roman" w:cs="Times New Roman"/>
          <w:sz w:val="28"/>
          <w:szCs w:val="28"/>
        </w:rPr>
        <w:t>великий храм</w:t>
      </w:r>
      <w:r>
        <w:rPr>
          <w:rFonts w:ascii="Times New Roman" w:hAnsi="Times New Roman" w:cs="Times New Roman"/>
          <w:sz w:val="28"/>
          <w:szCs w:val="28"/>
        </w:rPr>
        <w:t xml:space="preserve"> – спасение душ человеческих»;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-«Сила веры православной»; 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«Святыни и святые собора Преображенского»;</w:t>
      </w:r>
    </w:p>
    <w:p w:rsidR="005979BD" w:rsidRPr="003D0E0B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D0E0B">
        <w:rPr>
          <w:rFonts w:ascii="Times New Roman" w:hAnsi="Times New Roman" w:cs="Times New Roman"/>
          <w:b/>
          <w:sz w:val="28"/>
          <w:szCs w:val="28"/>
        </w:rPr>
        <w:t>«Душа моя поет в храме пребывая»;</w:t>
      </w:r>
    </w:p>
    <w:p w:rsidR="005979BD" w:rsidRPr="007E3C7B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E3C7B">
        <w:rPr>
          <w:rFonts w:ascii="Times New Roman" w:hAnsi="Times New Roman" w:cs="Times New Roman"/>
          <w:sz w:val="28"/>
          <w:szCs w:val="28"/>
        </w:rPr>
        <w:t xml:space="preserve"> - «Зарисовки из повседневной жизни прихода, и размышления о себе и людях»;</w:t>
      </w:r>
    </w:p>
    <w:p w:rsidR="005979BD" w:rsidRPr="007E3C7B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7E3C7B">
        <w:rPr>
          <w:rFonts w:ascii="Times New Roman" w:hAnsi="Times New Roman" w:cs="Times New Roman"/>
          <w:sz w:val="28"/>
          <w:szCs w:val="28"/>
        </w:rPr>
        <w:t xml:space="preserve"> -«Храм мой любимый, ты память моя и жизнь».</w:t>
      </w:r>
    </w:p>
    <w:p w:rsidR="005979BD" w:rsidRPr="003F09B9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Предпочтение будет отдано тем работам, которые написаны самостоятельно самим автором, с выводами, высказано свое личное мнение о значимости собора, духовной помощи святых и святынь, священников в жизни как самого человека, так и близких его.</w:t>
      </w:r>
    </w:p>
    <w:p w:rsidR="005979BD" w:rsidRPr="007E3C7B" w:rsidRDefault="005979BD" w:rsidP="005979BD">
      <w:pPr>
        <w:spacing w:before="90" w:after="90" w:line="240" w:lineRule="auto"/>
        <w:ind w:left="-70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C7B">
        <w:rPr>
          <w:rFonts w:ascii="Times New Roman" w:eastAsia="Times New Roman" w:hAnsi="Times New Roman" w:cs="Times New Roman"/>
          <w:sz w:val="28"/>
          <w:szCs w:val="28"/>
        </w:rPr>
        <w:t xml:space="preserve">    Конкурсные работы оцениваются по следующим критериям:</w:t>
      </w:r>
    </w:p>
    <w:p w:rsidR="005979BD" w:rsidRPr="00E27986" w:rsidRDefault="005979BD" w:rsidP="005979BD">
      <w:pPr>
        <w:pStyle w:val="rtejustify"/>
        <w:spacing w:before="0" w:beforeAutospacing="0" w:after="0" w:afterAutospacing="0"/>
        <w:ind w:hanging="426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 </w:t>
      </w:r>
      <w:r w:rsidR="007E3C7B">
        <w:rPr>
          <w:color w:val="000000"/>
          <w:sz w:val="28"/>
          <w:szCs w:val="28"/>
        </w:rPr>
        <w:t>С</w:t>
      </w:r>
      <w:r w:rsidRPr="00E27986">
        <w:rPr>
          <w:color w:val="000000"/>
          <w:sz w:val="28"/>
          <w:szCs w:val="28"/>
        </w:rPr>
        <w:t>одержание, самостоятельность и выразительность работы;</w:t>
      </w:r>
    </w:p>
    <w:p w:rsidR="005979BD" w:rsidRPr="00E27986" w:rsidRDefault="005979BD" w:rsidP="005979BD">
      <w:pPr>
        <w:pStyle w:val="rtejustify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E27986">
        <w:rPr>
          <w:color w:val="000000"/>
          <w:sz w:val="28"/>
          <w:szCs w:val="28"/>
        </w:rPr>
        <w:t>Оригинальность, нестандартность, новизна в подаче материала;</w:t>
      </w:r>
    </w:p>
    <w:p w:rsidR="005979BD" w:rsidRPr="00E27986" w:rsidRDefault="005979BD" w:rsidP="005979BD">
      <w:pPr>
        <w:pStyle w:val="rtejustify"/>
        <w:spacing w:before="0" w:beforeAutospacing="0" w:after="0" w:afterAutospacing="0"/>
        <w:ind w:hanging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E27986">
        <w:rPr>
          <w:color w:val="000000"/>
          <w:sz w:val="28"/>
          <w:szCs w:val="28"/>
        </w:rPr>
        <w:t>Творческий подход;</w:t>
      </w:r>
    </w:p>
    <w:p w:rsidR="005979BD" w:rsidRDefault="005979BD" w:rsidP="005979BD">
      <w:pPr>
        <w:pStyle w:val="rtejustify"/>
        <w:spacing w:before="0" w:beforeAutospacing="0" w:after="0" w:afterAutospacing="0"/>
        <w:ind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E27986">
        <w:rPr>
          <w:color w:val="000000"/>
          <w:sz w:val="28"/>
          <w:szCs w:val="28"/>
        </w:rPr>
        <w:t>Возрастное соответствие</w:t>
      </w:r>
      <w:r>
        <w:rPr>
          <w:color w:val="000000"/>
          <w:sz w:val="28"/>
          <w:szCs w:val="28"/>
        </w:rPr>
        <w:t>.</w:t>
      </w:r>
    </w:p>
    <w:p w:rsidR="005979BD" w:rsidRDefault="005979BD" w:rsidP="005979BD">
      <w:pPr>
        <w:spacing w:before="90" w:after="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Указываются: фамилия, имя, возраст автора (в каком классе на данный момент конкурсант), полное наименование учебного заведения, название работы, фамилия, имя, отчество педагога, контактный телефон.</w:t>
      </w:r>
    </w:p>
    <w:p w:rsidR="005979BD" w:rsidRPr="00E27986" w:rsidRDefault="005979BD" w:rsidP="005979BD">
      <w:pPr>
        <w:pStyle w:val="rtejustify"/>
        <w:spacing w:before="0" w:beforeAutospacing="0" w:after="0" w:afterAutospacing="0"/>
        <w:ind w:hanging="426"/>
        <w:rPr>
          <w:sz w:val="28"/>
          <w:szCs w:val="28"/>
        </w:rPr>
      </w:pPr>
    </w:p>
    <w:p w:rsidR="005979BD" w:rsidRPr="007E3C7B" w:rsidRDefault="005979BD" w:rsidP="005979BD">
      <w:pPr>
        <w:spacing w:before="90" w:after="0" w:line="240" w:lineRule="auto"/>
        <w:ind w:left="-709" w:right="675" w:firstLine="28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3C7B">
        <w:rPr>
          <w:rFonts w:ascii="Times New Roman" w:hAnsi="Times New Roman" w:cs="Times New Roman"/>
          <w:i/>
          <w:sz w:val="28"/>
          <w:szCs w:val="28"/>
          <w:u w:val="single"/>
        </w:rPr>
        <w:t xml:space="preserve">Вторая номинация – «Рисунки». </w:t>
      </w:r>
    </w:p>
    <w:p w:rsidR="005979BD" w:rsidRDefault="005979BD" w:rsidP="005979BD">
      <w:pPr>
        <w:spacing w:before="90" w:after="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областной Конкурс принимаются работы воспитанников ДОО, учащихся общеобразовательных и православных школ, гимназий, колледжей, учреждений дополнительного образования, воскресных школ,   духовно-просветительских центров Белгородской области по трем возрастным группам (до 8 лет; 9-12 лет, 13-17 лет).</w:t>
      </w:r>
    </w:p>
    <w:p w:rsidR="005979BD" w:rsidRDefault="005979BD" w:rsidP="005979BD">
      <w:pPr>
        <w:spacing w:before="90" w:after="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присылаемые на Конкурс, должны соответствовать следующим требованиям:</w:t>
      </w:r>
    </w:p>
    <w:p w:rsidR="005979BD" w:rsidRDefault="005979BD" w:rsidP="005979BD">
      <w:pPr>
        <w:spacing w:before="90" w:after="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-работы выполняются в </w:t>
      </w:r>
      <w:r w:rsidR="007E3C7B">
        <w:rPr>
          <w:rFonts w:ascii="Times New Roman" w:hAnsi="Times New Roman" w:cs="Times New Roman"/>
          <w:sz w:val="28"/>
          <w:szCs w:val="28"/>
        </w:rPr>
        <w:t>графической (</w:t>
      </w:r>
      <w:r>
        <w:rPr>
          <w:rFonts w:ascii="Times New Roman" w:hAnsi="Times New Roman" w:cs="Times New Roman"/>
          <w:sz w:val="28"/>
          <w:szCs w:val="28"/>
        </w:rPr>
        <w:t>карандашом) или живописной (акварелью, гуашью, пастелью, маслом, тушью) технике;</w:t>
      </w:r>
    </w:p>
    <w:p w:rsidR="005979BD" w:rsidRDefault="005979BD" w:rsidP="005979BD">
      <w:pPr>
        <w:spacing w:before="90" w:after="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 работ составляет не менее 30х40 см и не более 50х70 см;</w:t>
      </w:r>
    </w:p>
    <w:p w:rsidR="005979BD" w:rsidRDefault="005979BD" w:rsidP="005979BD">
      <w:pPr>
        <w:spacing w:before="90" w:after="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не оформляются паспарту или рамами;</w:t>
      </w:r>
    </w:p>
    <w:p w:rsidR="005979BD" w:rsidRDefault="005979BD" w:rsidP="005979BD">
      <w:pPr>
        <w:spacing w:before="90" w:after="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оборотной стороне обязательно указываются: фамилия, имя, возраст автора, полное наименование учебного заведения, название работы, фамилия, имя, отчество педагога, контактный телефон;</w:t>
      </w:r>
    </w:p>
    <w:p w:rsidR="005979BD" w:rsidRDefault="005979BD" w:rsidP="005979BD">
      <w:pPr>
        <w:spacing w:before="90" w:after="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должна быть выполнена в году, в котором проводится Конкурс.</w:t>
      </w:r>
    </w:p>
    <w:p w:rsidR="005979BD" w:rsidRPr="00736C47" w:rsidRDefault="005979BD" w:rsidP="005979BD">
      <w:pPr>
        <w:spacing w:before="90" w:after="0" w:line="240" w:lineRule="auto"/>
        <w:ind w:left="-709" w:right="-1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C69">
        <w:rPr>
          <w:rFonts w:ascii="Times New Roman" w:hAnsi="Times New Roman" w:cs="Times New Roman"/>
          <w:b/>
          <w:sz w:val="28"/>
          <w:szCs w:val="28"/>
        </w:rPr>
        <w:t xml:space="preserve">Конкурс проводится с </w:t>
      </w:r>
      <w:r>
        <w:rPr>
          <w:rFonts w:ascii="Times New Roman" w:hAnsi="Times New Roman" w:cs="Times New Roman"/>
          <w:b/>
          <w:sz w:val="28"/>
          <w:szCs w:val="28"/>
        </w:rPr>
        <w:t>16 марта 2020 года</w:t>
      </w:r>
      <w:r w:rsidRPr="00580C6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16 июня</w:t>
      </w:r>
      <w:r w:rsidRPr="00580C69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80C69">
        <w:rPr>
          <w:rFonts w:ascii="Times New Roman" w:hAnsi="Times New Roman" w:cs="Times New Roman"/>
          <w:b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b/>
          <w:sz w:val="28"/>
          <w:szCs w:val="28"/>
        </w:rPr>
        <w:t>два</w:t>
      </w:r>
      <w:r w:rsidRPr="00580C69">
        <w:rPr>
          <w:rFonts w:ascii="Times New Roman" w:hAnsi="Times New Roman" w:cs="Times New Roman"/>
          <w:b/>
          <w:sz w:val="28"/>
          <w:szCs w:val="28"/>
        </w:rPr>
        <w:t xml:space="preserve"> этапа:</w:t>
      </w:r>
    </w:p>
    <w:p w:rsidR="005979BD" w:rsidRPr="00580C69" w:rsidRDefault="005979BD" w:rsidP="005979BD">
      <w:pPr>
        <w:spacing w:after="0"/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 муниципальный этап – </w:t>
      </w:r>
      <w:r w:rsidRPr="000746C9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16 марта 2020</w:t>
      </w:r>
      <w:r w:rsidRPr="000746C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16 мая </w:t>
      </w:r>
      <w:r w:rsidRPr="000746C9">
        <w:rPr>
          <w:rFonts w:ascii="Times New Roman" w:hAnsi="Times New Roman" w:cs="Times New Roman"/>
          <w:b/>
          <w:sz w:val="28"/>
          <w:szCs w:val="28"/>
        </w:rPr>
        <w:t>2020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9BD" w:rsidRPr="000746C9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областной  этап </w:t>
      </w:r>
      <w:r w:rsidRPr="004339A9">
        <w:rPr>
          <w:rFonts w:ascii="Times New Roman" w:hAnsi="Times New Roman" w:cs="Times New Roman"/>
          <w:sz w:val="28"/>
          <w:szCs w:val="28"/>
          <w:u w:val="single"/>
        </w:rPr>
        <w:t>(оценивание работ членами жюри)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746C9">
        <w:rPr>
          <w:rFonts w:ascii="Times New Roman" w:hAnsi="Times New Roman" w:cs="Times New Roman"/>
          <w:b/>
          <w:sz w:val="28"/>
          <w:szCs w:val="28"/>
        </w:rPr>
        <w:t>с 1</w:t>
      </w:r>
      <w:r>
        <w:rPr>
          <w:rFonts w:ascii="Times New Roman" w:hAnsi="Times New Roman" w:cs="Times New Roman"/>
          <w:b/>
          <w:sz w:val="28"/>
          <w:szCs w:val="28"/>
        </w:rPr>
        <w:t xml:space="preserve">6 мая </w:t>
      </w:r>
      <w:r w:rsidRPr="000746C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16 июня</w:t>
      </w:r>
      <w:r w:rsidRPr="000746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46C9">
        <w:rPr>
          <w:rFonts w:ascii="Times New Roman" w:hAnsi="Times New Roman" w:cs="Times New Roman"/>
          <w:b/>
          <w:sz w:val="28"/>
          <w:szCs w:val="28"/>
        </w:rPr>
        <w:t>2020 года.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Работы победителей и призеров муниципального этапа по двум номинациям (не более 6-ти от района)  направляются на областной этап</w:t>
      </w:r>
      <w:r w:rsidRPr="00DC37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 16 мая 2020</w:t>
      </w:r>
      <w:r w:rsidRPr="006F375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образовательно-методический центр «Преображение» Белгородской епархии (г. Белгород, ул. Преображенская, 63-В, отв. Шереметцева Л. В., тел. 26-44-78, 8-910-225-64-79).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Победителям и призерам Конкурса будут вручены Грамоты, лауреатам – Благодарственные письма</w:t>
      </w:r>
      <w:r w:rsidRPr="00711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ОМЦ «Преображение», ценные подарки.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9BD" w:rsidRDefault="005979BD" w:rsidP="005979BD">
      <w:pPr>
        <w:spacing w:after="0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 2.</w:t>
      </w:r>
    </w:p>
    <w:p w:rsidR="005979BD" w:rsidRDefault="005979BD" w:rsidP="00597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79BD" w:rsidRDefault="005979BD" w:rsidP="005979BD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оргкомитета с правом </w:t>
      </w:r>
      <w:r w:rsidRPr="00216A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216AAA">
        <w:rPr>
          <w:rFonts w:ascii="Times New Roman" w:hAnsi="Times New Roman" w:cs="Times New Roman"/>
          <w:b/>
          <w:sz w:val="28"/>
          <w:szCs w:val="28"/>
        </w:rPr>
        <w:t>жюри областного</w:t>
      </w:r>
    </w:p>
    <w:p w:rsidR="005979BD" w:rsidRDefault="005979BD" w:rsidP="005979BD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AAA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Pr="00433D18">
        <w:rPr>
          <w:rFonts w:ascii="Times New Roman" w:hAnsi="Times New Roman" w:cs="Times New Roman"/>
          <w:b/>
          <w:sz w:val="28"/>
          <w:szCs w:val="28"/>
        </w:rPr>
        <w:t>««</w:t>
      </w:r>
      <w:r>
        <w:rPr>
          <w:rFonts w:ascii="Times New Roman" w:hAnsi="Times New Roman" w:cs="Times New Roman"/>
          <w:b/>
          <w:sz w:val="28"/>
          <w:szCs w:val="28"/>
        </w:rPr>
        <w:t>Преображенский храм – дом, наполненный молитвой»</w:t>
      </w:r>
      <w:r w:rsidRPr="00397F25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5979BD" w:rsidRDefault="005979BD" w:rsidP="005979BD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F25">
        <w:rPr>
          <w:rFonts w:ascii="Times New Roman" w:hAnsi="Times New Roman" w:cs="Times New Roman"/>
          <w:b/>
          <w:sz w:val="28"/>
          <w:szCs w:val="28"/>
        </w:rPr>
        <w:t>посвященно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возобновлению служения </w:t>
      </w:r>
    </w:p>
    <w:p w:rsidR="005979BD" w:rsidRDefault="005979BD" w:rsidP="005979BD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Преображенском кафедральном соборе г. Белгорода.</w:t>
      </w:r>
    </w:p>
    <w:p w:rsidR="005979BD" w:rsidRPr="00397F25" w:rsidRDefault="005979BD" w:rsidP="005979BD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9BD" w:rsidRPr="00E44197" w:rsidRDefault="005979BD" w:rsidP="005979B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197">
        <w:rPr>
          <w:rFonts w:ascii="Times New Roman" w:hAnsi="Times New Roman" w:cs="Times New Roman"/>
          <w:sz w:val="28"/>
          <w:szCs w:val="28"/>
        </w:rPr>
        <w:t>Протоиерей Олег Кобец – председатель отдела по образованию  и катехизации Белгородской епархии, кандидат богословия – председатель жюри;</w:t>
      </w:r>
    </w:p>
    <w:p w:rsidR="005979BD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A9">
        <w:rPr>
          <w:rFonts w:ascii="Times New Roman" w:hAnsi="Times New Roman" w:cs="Times New Roman"/>
          <w:sz w:val="28"/>
          <w:szCs w:val="28"/>
        </w:rPr>
        <w:t xml:space="preserve">Священник Михаил Артеменко – духовник </w:t>
      </w:r>
      <w:r>
        <w:rPr>
          <w:rFonts w:ascii="Times New Roman" w:hAnsi="Times New Roman" w:cs="Times New Roman"/>
          <w:sz w:val="28"/>
          <w:szCs w:val="28"/>
        </w:rPr>
        <w:t>ЧОУ «Православная гимназия г. Белгорода»;</w:t>
      </w:r>
    </w:p>
    <w:p w:rsidR="005979BD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 Геннадий Постников – клирик Преображенского кафедрального  собора г. Белгорода;</w:t>
      </w:r>
    </w:p>
    <w:p w:rsidR="005979BD" w:rsidRPr="004339A9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9A9">
        <w:rPr>
          <w:rFonts w:ascii="Times New Roman" w:hAnsi="Times New Roman" w:cs="Times New Roman"/>
          <w:sz w:val="28"/>
          <w:szCs w:val="28"/>
        </w:rPr>
        <w:t>Дубинина В. В.  – заместитель директора ОМЦ «Преображение»;</w:t>
      </w:r>
    </w:p>
    <w:p w:rsidR="005979BD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Ивашина Р. А. – катехизатор  Преображенского кафедрального собора г. Белгорода;</w:t>
      </w:r>
    </w:p>
    <w:p w:rsidR="005979BD" w:rsidRPr="004339A9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Шереметцева Л. В. - директор ЧОУ «Православная гимназия г. Белгорода»;</w:t>
      </w:r>
    </w:p>
    <w:p w:rsidR="005979BD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Шуляковская Л. Д. –председатель регионального отделения  МОО «Союз православных женщин»;</w:t>
      </w:r>
    </w:p>
    <w:p w:rsidR="005979BD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Кравцова Л. Н. – заведующий отделом ГБУ ДО «</w:t>
      </w:r>
      <w:r w:rsidR="007E3C7B">
        <w:rPr>
          <w:rFonts w:ascii="Times New Roman" w:hAnsi="Times New Roman" w:cs="Times New Roman"/>
          <w:sz w:val="28"/>
          <w:szCs w:val="28"/>
        </w:rPr>
        <w:t>Белгородский областной</w:t>
      </w:r>
      <w:r>
        <w:rPr>
          <w:rFonts w:ascii="Times New Roman" w:hAnsi="Times New Roman" w:cs="Times New Roman"/>
          <w:sz w:val="28"/>
          <w:szCs w:val="28"/>
        </w:rPr>
        <w:t xml:space="preserve"> Дворец детского творчества»</w:t>
      </w:r>
      <w:r w:rsidRPr="00A96D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79BD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Старкевич Л. В. –методист, педагог дополнительного образования ГБУ ДО «</w:t>
      </w:r>
      <w:r w:rsidR="007E3C7B">
        <w:rPr>
          <w:rFonts w:ascii="Times New Roman" w:hAnsi="Times New Roman" w:cs="Times New Roman"/>
          <w:sz w:val="28"/>
          <w:szCs w:val="28"/>
        </w:rPr>
        <w:t>Белгородский областной</w:t>
      </w:r>
      <w:r>
        <w:rPr>
          <w:rFonts w:ascii="Times New Roman" w:hAnsi="Times New Roman" w:cs="Times New Roman"/>
          <w:sz w:val="28"/>
          <w:szCs w:val="28"/>
        </w:rPr>
        <w:t xml:space="preserve"> Дворец детского творчества»</w:t>
      </w:r>
      <w:r w:rsidRPr="00A96D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79BD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Шаповаленко С. И.-педагог дополнительного образования ГБУ ДО «</w:t>
      </w:r>
      <w:bookmarkStart w:id="0" w:name="_GoBack"/>
      <w:bookmarkEnd w:id="0"/>
      <w:r w:rsidR="007E3C7B">
        <w:rPr>
          <w:rFonts w:ascii="Times New Roman" w:hAnsi="Times New Roman" w:cs="Times New Roman"/>
          <w:sz w:val="28"/>
          <w:szCs w:val="28"/>
        </w:rPr>
        <w:t>Белгородский областной</w:t>
      </w:r>
      <w:r>
        <w:rPr>
          <w:rFonts w:ascii="Times New Roman" w:hAnsi="Times New Roman" w:cs="Times New Roman"/>
          <w:sz w:val="28"/>
          <w:szCs w:val="28"/>
        </w:rPr>
        <w:t xml:space="preserve"> Дворец детского творчества»</w:t>
      </w:r>
      <w:r w:rsidRPr="00A96D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79BD" w:rsidRPr="00F23517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Черных С. А. -заместитель директора ЧОУ «Православная гимназия г. Белгорода»;</w:t>
      </w:r>
    </w:p>
    <w:p w:rsidR="005979BD" w:rsidRDefault="005979BD" w:rsidP="005979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В. С. – заместитель директора детского духовно-просветительского центра во имя Святителя Иоасафа, епископа  Белгородского.</w:t>
      </w:r>
    </w:p>
    <w:p w:rsidR="005979BD" w:rsidRDefault="005979BD" w:rsidP="005979BD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5979BD" w:rsidRDefault="005979BD" w:rsidP="005979BD"/>
    <w:p w:rsidR="005979BD" w:rsidRDefault="005979BD" w:rsidP="005979BD"/>
    <w:p w:rsidR="005979BD" w:rsidRDefault="005979BD" w:rsidP="005979BD"/>
    <w:p w:rsidR="005979BD" w:rsidRDefault="005979BD" w:rsidP="005979BD"/>
    <w:p w:rsidR="00BD124B" w:rsidRDefault="00BD124B"/>
    <w:sectPr w:rsidR="00BD124B" w:rsidSect="00E248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31BFF"/>
    <w:multiLevelType w:val="hybridMultilevel"/>
    <w:tmpl w:val="1782562C"/>
    <w:lvl w:ilvl="0" w:tplc="926A964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C8"/>
    <w:rsid w:val="004D24C8"/>
    <w:rsid w:val="005979BD"/>
    <w:rsid w:val="007E3C7B"/>
    <w:rsid w:val="00B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5C3F8-FBC9-4EA9-B072-E26A8D8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5979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979BD"/>
    <w:rPr>
      <w:b/>
      <w:bCs/>
    </w:rPr>
  </w:style>
  <w:style w:type="paragraph" w:styleId="a4">
    <w:name w:val="List Paragraph"/>
    <w:basedOn w:val="a"/>
    <w:uiPriority w:val="34"/>
    <w:qFormat/>
    <w:rsid w:val="0059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4</cp:revision>
  <dcterms:created xsi:type="dcterms:W3CDTF">2020-12-08T10:43:00Z</dcterms:created>
  <dcterms:modified xsi:type="dcterms:W3CDTF">2020-12-09T07:50:00Z</dcterms:modified>
</cp:coreProperties>
</file>