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B6" w:rsidRPr="009F4EB6" w:rsidRDefault="009F4EB6" w:rsidP="009753F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4EB6" w:rsidRPr="009F4EB6" w:rsidRDefault="009F4EB6" w:rsidP="009F4EB6">
      <w:pPr>
        <w:pStyle w:val="a3"/>
        <w:spacing w:before="0" w:beforeAutospacing="0" w:after="0" w:afterAutospacing="0"/>
        <w:rPr>
          <w:sz w:val="28"/>
          <w:szCs w:val="28"/>
        </w:rPr>
      </w:pPr>
      <w:hyperlink r:id="rId4" w:history="1">
        <w:r w:rsidRPr="009F4EB6">
          <w:rPr>
            <w:rStyle w:val="a5"/>
            <w:sz w:val="28"/>
            <w:szCs w:val="28"/>
            <w:u w:val="single"/>
          </w:rPr>
          <w:t>БЕЛГОРОДСКАЯ МИТРОПОЛИЯ</w:t>
        </w:r>
      </w:hyperlink>
    </w:p>
    <w:p w:rsidR="009F4EB6" w:rsidRDefault="009F4EB6" w:rsidP="009F4EB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F4EB6" w:rsidRPr="009F4EB6" w:rsidRDefault="009F4EB6" w:rsidP="009F4EB6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r w:rsidRPr="009F4EB6">
          <w:rPr>
            <w:rStyle w:val="a4"/>
            <w:color w:val="auto"/>
            <w:sz w:val="28"/>
            <w:szCs w:val="28"/>
          </w:rPr>
          <w:t>Белгородская епархия</w:t>
        </w:r>
      </w:hyperlink>
    </w:p>
    <w:p w:rsidR="009F4EB6" w:rsidRPr="009F4EB6" w:rsidRDefault="009F4EB6" w:rsidP="009F4EB6">
      <w:pPr>
        <w:pStyle w:val="a3"/>
        <w:spacing w:before="0" w:beforeAutospacing="0" w:after="150" w:afterAutospacing="0"/>
        <w:rPr>
          <w:b/>
          <w:i/>
          <w:sz w:val="28"/>
          <w:szCs w:val="28"/>
        </w:rPr>
      </w:pPr>
      <w:r w:rsidRPr="009F4EB6">
        <w:rPr>
          <w:b/>
          <w:i/>
          <w:sz w:val="28"/>
          <w:szCs w:val="28"/>
        </w:rPr>
        <w:t>Частное общеобразовательное учреждение «Православная гимназия во имя святых Мефодия и Кирилла г. Белгорода»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r w:rsidRPr="009F4EB6">
        <w:rPr>
          <w:sz w:val="28"/>
          <w:szCs w:val="28"/>
        </w:rPr>
        <w:t>308002, г. Белгород, 1-й Заводской переулок, 12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r w:rsidRPr="009F4EB6">
        <w:rPr>
          <w:sz w:val="28"/>
          <w:szCs w:val="28"/>
        </w:rPr>
        <w:t>тел.: +7(4722)26-44-78, +7(4722)31-05-37</w:t>
      </w:r>
    </w:p>
    <w:p w:rsidR="009F4EB6" w:rsidRPr="009F4EB6" w:rsidRDefault="009F4EB6" w:rsidP="009F4EB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F4EB6">
        <w:rPr>
          <w:sz w:val="28"/>
          <w:szCs w:val="28"/>
        </w:rPr>
        <w:t>сайт</w:t>
      </w:r>
      <w:proofErr w:type="gramEnd"/>
      <w:r w:rsidRPr="009F4EB6">
        <w:rPr>
          <w:sz w:val="28"/>
          <w:szCs w:val="28"/>
        </w:rPr>
        <w:t>: </w:t>
      </w:r>
      <w:hyperlink r:id="rId6" w:history="1">
        <w:r w:rsidRPr="009F4EB6">
          <w:rPr>
            <w:rStyle w:val="a4"/>
            <w:color w:val="auto"/>
            <w:sz w:val="28"/>
            <w:szCs w:val="28"/>
          </w:rPr>
          <w:t>http://prgimn.school-bel.ru</w:t>
        </w:r>
      </w:hyperlink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9F4EB6">
        <w:rPr>
          <w:sz w:val="28"/>
          <w:szCs w:val="28"/>
        </w:rPr>
        <w:t>e-</w:t>
      </w:r>
      <w:proofErr w:type="spellStart"/>
      <w:r w:rsidRPr="009F4EB6">
        <w:rPr>
          <w:sz w:val="28"/>
          <w:szCs w:val="28"/>
        </w:rPr>
        <w:t>mail</w:t>
      </w:r>
      <w:proofErr w:type="spellEnd"/>
      <w:proofErr w:type="gramEnd"/>
      <w:r w:rsidRPr="009F4EB6">
        <w:rPr>
          <w:sz w:val="28"/>
          <w:szCs w:val="28"/>
        </w:rPr>
        <w:t>: gimbel08@yandex.ru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9F4EB6">
        <w:rPr>
          <w:sz w:val="28"/>
          <w:szCs w:val="28"/>
        </w:rPr>
        <w:t>конфессиональное</w:t>
      </w:r>
      <w:proofErr w:type="gramEnd"/>
      <w:r w:rsidRPr="009F4EB6">
        <w:rPr>
          <w:sz w:val="28"/>
          <w:szCs w:val="28"/>
        </w:rPr>
        <w:t xml:space="preserve"> представление № КП-17/125 срок действия до 31.10.2020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b/>
          <w:i/>
          <w:sz w:val="28"/>
          <w:szCs w:val="28"/>
        </w:rPr>
      </w:pPr>
      <w:r w:rsidRPr="009F4EB6">
        <w:rPr>
          <w:b/>
          <w:i/>
          <w:sz w:val="28"/>
          <w:szCs w:val="28"/>
        </w:rPr>
        <w:t>Общеобразовательная автономная некоммерческая организация «Православная гимназия во имя Святого Благоверного Великого князя Александра Невского № 38»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r w:rsidRPr="009F4EB6">
        <w:rPr>
          <w:sz w:val="28"/>
          <w:szCs w:val="28"/>
        </w:rPr>
        <w:t>309518, Белгородская область, город Старый Оскол, микрорайон Звездный, дом 23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r w:rsidRPr="009F4EB6">
        <w:rPr>
          <w:sz w:val="28"/>
          <w:szCs w:val="28"/>
        </w:rPr>
        <w:t>тел. +7 (4725) 25-14-10</w:t>
      </w:r>
      <w:bookmarkStart w:id="0" w:name="_GoBack"/>
      <w:bookmarkEnd w:id="0"/>
    </w:p>
    <w:p w:rsidR="009F4EB6" w:rsidRPr="009F4EB6" w:rsidRDefault="009F4EB6" w:rsidP="009F4EB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F4EB6">
        <w:rPr>
          <w:sz w:val="28"/>
          <w:szCs w:val="28"/>
        </w:rPr>
        <w:t>сайт  </w:t>
      </w:r>
      <w:hyperlink r:id="rId7" w:history="1">
        <w:r w:rsidRPr="009F4EB6">
          <w:rPr>
            <w:rStyle w:val="a4"/>
            <w:color w:val="auto"/>
            <w:sz w:val="28"/>
            <w:szCs w:val="28"/>
          </w:rPr>
          <w:t>http://gimnazia38.ru/</w:t>
        </w:r>
        <w:proofErr w:type="gramEnd"/>
      </w:hyperlink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  <w:lang w:val="en-US"/>
        </w:rPr>
      </w:pPr>
      <w:proofErr w:type="gramStart"/>
      <w:r w:rsidRPr="009F4EB6">
        <w:rPr>
          <w:sz w:val="28"/>
          <w:szCs w:val="28"/>
          <w:lang w:val="en-US"/>
        </w:rPr>
        <w:t>e-mail</w:t>
      </w:r>
      <w:proofErr w:type="gramEnd"/>
      <w:r w:rsidRPr="009F4EB6">
        <w:rPr>
          <w:sz w:val="28"/>
          <w:szCs w:val="28"/>
          <w:lang w:val="en-US"/>
        </w:rPr>
        <w:t xml:space="preserve"> st-sh38@yandex.ru</w:t>
      </w:r>
    </w:p>
    <w:p w:rsidR="009F4EB6" w:rsidRPr="009F4EB6" w:rsidRDefault="009F4EB6" w:rsidP="009F4EB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9F4EB6">
        <w:rPr>
          <w:sz w:val="28"/>
          <w:szCs w:val="28"/>
        </w:rPr>
        <w:t>конфессиональное</w:t>
      </w:r>
      <w:proofErr w:type="gramEnd"/>
      <w:r w:rsidRPr="009F4EB6">
        <w:rPr>
          <w:sz w:val="28"/>
          <w:szCs w:val="28"/>
        </w:rPr>
        <w:t xml:space="preserve"> представление № КП-19/15 срок действия до 23.12.2021</w:t>
      </w:r>
    </w:p>
    <w:p w:rsidR="009F4EB6" w:rsidRPr="009F4EB6" w:rsidRDefault="009F4EB6" w:rsidP="009753F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sectPr w:rsidR="009F4EB6" w:rsidRPr="009F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F9"/>
    <w:rsid w:val="006B4D69"/>
    <w:rsid w:val="009753F9"/>
    <w:rsid w:val="009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D960-316F-4CC6-8CA3-429D7D6A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53F9"/>
    <w:rPr>
      <w:color w:val="0000FF"/>
      <w:u w:val="single"/>
    </w:rPr>
  </w:style>
  <w:style w:type="character" w:styleId="a5">
    <w:name w:val="Strong"/>
    <w:basedOn w:val="a0"/>
    <w:uiPriority w:val="22"/>
    <w:qFormat/>
    <w:rsid w:val="009F4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imnazia38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gimn.school-bel.ru/" TargetMode="External"/><Relationship Id="rId5" Type="http://schemas.openxmlformats.org/officeDocument/2006/relationships/hyperlink" Target="https://pravobraz.ru/reestr-pravoslavnyx-obrazovatelnyx-organizacij/" TargetMode="External"/><Relationship Id="rId4" Type="http://schemas.openxmlformats.org/officeDocument/2006/relationships/hyperlink" Target="https://pravobraz.ru/regiony-2/rossijskaya-federaciya/belgorodskaya-mitropol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2020-08-26T11:06:00Z</dcterms:created>
  <dcterms:modified xsi:type="dcterms:W3CDTF">2020-08-26T11:11:00Z</dcterms:modified>
</cp:coreProperties>
</file>