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i/>
          <w:iCs/>
          <w:color w:val="212121"/>
          <w:sz w:val="26"/>
          <w:szCs w:val="26"/>
          <w:lang w:eastAsia="ru-RU"/>
        </w:rPr>
        <w:t>Приложение к Стандарту православного компонента начального общего, основного общего, среднего (полного) общего образования для учебных заведений Российской Федерации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Приложение к документу: «Православный компонент основной общеобразовательной программы дошкольного образования (для православного дошкольного образовательного учреждения на территории Российской Федерации)»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i/>
          <w:iCs/>
          <w:color w:val="212121"/>
          <w:sz w:val="26"/>
          <w:szCs w:val="26"/>
          <w:lang w:eastAsia="ru-RU"/>
        </w:rPr>
        <w:t>Примерное содержание программы состоит из следующих разделов:</w:t>
      </w:r>
    </w:p>
    <w:p w:rsidR="00981EF8" w:rsidRPr="00981EF8" w:rsidRDefault="00981EF8" w:rsidP="00981E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Примерные темы и содержание занятий по православному воспитанию детей в возрасте 3-4 лет (</w:t>
      </w:r>
      <w:proofErr w:type="gram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младшая  группа</w:t>
      </w:r>
      <w:proofErr w:type="gram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);</w:t>
      </w:r>
    </w:p>
    <w:p w:rsidR="00981EF8" w:rsidRPr="00981EF8" w:rsidRDefault="00981EF8" w:rsidP="00981E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Примерные темы и содержание занятий по православному воспитанию детей в возрасте 4-5 лет (</w:t>
      </w:r>
      <w:proofErr w:type="gram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средняя  группа</w:t>
      </w:r>
      <w:proofErr w:type="gram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);</w:t>
      </w:r>
    </w:p>
    <w:p w:rsidR="00981EF8" w:rsidRPr="00981EF8" w:rsidRDefault="00981EF8" w:rsidP="00981E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Примерные темы и содержание занятий по православному </w:t>
      </w:r>
      <w:proofErr w:type="gram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воспитанию  детей</w:t>
      </w:r>
      <w:proofErr w:type="gram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в возрасте 5-6 лет (старшая  группа);</w:t>
      </w:r>
    </w:p>
    <w:p w:rsidR="00981EF8" w:rsidRPr="00981EF8" w:rsidRDefault="00981EF8" w:rsidP="00981EF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Примерные темы и содержание занятий детей в возрасте 6-7 лет (подготовительная к школе группа).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i/>
          <w:iCs/>
          <w:color w:val="212121"/>
          <w:sz w:val="26"/>
          <w:szCs w:val="26"/>
          <w:lang w:eastAsia="ru-RU"/>
        </w:rPr>
        <w:t>Каждый раздел включает в себя следующие темы: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Ребенок и его окружение;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Бог — Творец мира;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Молитва — общение с Богом;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Церковь — дом Божий;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Священная история Ветхого Завета;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Божии заповеди;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Новый Завет – жизнь Господа Иисуса Христа;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Церковные праздники;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Жития святых;</w:t>
      </w:r>
    </w:p>
    <w:p w:rsidR="00981EF8" w:rsidRPr="00981EF8" w:rsidRDefault="00981EF8" w:rsidP="00981EF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Дни Ангела детей.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В деле православного воспитания ребенка большое значение имеют приобщение ребенка к духовным и нравственным ценностям, церковным Таинствам, присутствие на богослужениях, посещение воскресной школы, а так же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соработничество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педагогического коллектива и семьи в целях осуществления полноценного развития ребенка (чтобы семья и детский сад не заменяли, а дополняли друг друга).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этом возрасте ребенок глубоко и трепетно воспринимает и переживает свои первые впечатления, обретая опыт, который в дальнейшем определит его жизненный путь и нравственный выбор. Важно, чтобы эти первые впечатления раскрывали красоту и величие сотворенного Богом мира, учили беречь его. Особенно необходимо соблюдать принцип непрерывности и преемственности в воспитании дошкольников.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 ПРИМЕРНЫЕ ТЕМЫ И СОДЕРЖАНИЕ ЗАНЯТИЙ ПО ПРАВОСЛАВНОМУ ВОСПИТАНИЮ ДЕТЕЙ МЛАДШЕГО ДОШКОЛЬНОГО ВОЗРАСТА (3-4 лет)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Младший дошкольный возраст — один из самых сложных периодов в жизни ребенка. К этому времени происходит освоение разнообразных 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элементарных действий с предметами, овладение активной речью, получение определенного опыта общения с взрослыми. Все это является базой для осознания им собственных возможностей и ощущения потребности в самостоятельной деятельности. Этот период психологи называют «Кризисом трех лет», когда ребенок проявляет нетерпимость к опеке взрослого, остро реагирует на любое порицание, проявляет настойчивость в достижении цели. Дети этого возраста воспринимают понятия о Боге-Творце, об Иисусе Христе, молитве и др. на эмоциональном уровне.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1.1. Ребенок и его окружение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Формировать понятие о близких (отце, матери, братьях, сестрах, других родственниках), любви и заботе старших о младших, почитании родителей, послушании;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Прививать навыки доброжелательного общения со сверстниками, а также закреплять представления о месте, в котором живет ребенок — доме, улице, городе, стране.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1.2. Бог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 </w:t>
      </w: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Творец мира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Формировать понятие о присутствии Божием рядом с нами, а также образное восприятие окружающего мира, чувства прекрасного и возвышенного. Детям преподносятся короткие повествования на духовные темы.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1.3. Молитва — общение с Богом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Приобщать ребенка к молитве как к естественной потребности, разучивая краткие и понятные молитвы: «Господи, благослови!», «Слава Тебе, Господи!» Научить накладывать крестное знамение. Вместе читать молитвы до и после учения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1.4. Церковь — дом Божий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Формировать представление о Церкви как о доме Божием. Рассказывать о храме, его внешнем виде, отличии от других строений. Приобщать детей к участию в Таинстве Причастия. Посещения храма должны быть непродолжительными.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1.5. Священная история Ветхого Завета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Знакомить детей с простыми и доступными библейскими рассказами, не связывая их события друг с другом, так как детям младшего дошкольного возраста еще недоступно понимание хронологии исторических событий.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1.6. Божии заповеди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Подробное изучение Божиих заповедей для детей 3-4 лет недоступно для их восприятия. Основные положения преподносятся детям в процессе воспитания и обучения (любовь к ближнему, неприятие зла и др.)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1.7. Новый Завет – жизнь Господа Иисуса Христа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Познакомить с краткими, простыми историями из Нового Завета, используя иллюстративный материал (иконы, изображения Младенца Иисуса Христа, Божией Матери и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др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1.8. Церковные праздники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Приучать детей к празднованию основных церковных праздников. Эмоциональная окраска праздника помогает лучше запоминать библейские события и православные традиции. Организовать празднование Рождества Христова и Пасхи с активным участием детей, их родителей. Рекомендуется присутствие священнослужителей. Продолжительность мероприятия — не более 25-30 минут, по окончании трапеза, предваряемая совместной молитвой.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1.9. Жития святых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Знакомить с житиями святых в форме кратких рассказов с использованием иллюстративного материала (красочные иллюстрации из книг, слайды, фильмы и пр.).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1.10. Дни Ангела детей (именины)*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Формировать представление об именинах, о том, что это индивидуальный праздник для каждого, — день памяти святого, имя которого он носит. Рекомендуется организовывать краткое празднество — </w:t>
      </w:r>
      <w:proofErr w:type="gram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поздравления  детей</w:t>
      </w:r>
      <w:proofErr w:type="gram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и воспитателей, совместная трапеза, предваряемая совместной молитвой.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*Примечание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: если в течение месяца совпадают именины нескольких детей, их можно объединять и праздновать в один день.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2. ПРИМЕРНЫЕ ТЕМЫ И СОДЕРЖАНИЕ </w:t>
      </w:r>
      <w:proofErr w:type="gramStart"/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ЗАНЯТИЙ  ПО</w:t>
      </w:r>
      <w:proofErr w:type="gramEnd"/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ПРАВОСЛАВНОМУ ВОСПИТАНИЮ ДЕТЕЙ СРЕДНЕГО ДОШКОЛЬНОГО ВОЗРАСТА (4-5 ЛЕТ)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Пятый год жизни является периодом интенсивного физического и психического развития ребенка. Дети в этом возрасте любознательны и общительны. Данный возраст называют «Возрастом почемучек», потому что в этот период заметно проявляется потребность в познании мира, основных принципов мировосприятия и мироустройства. Дети активно овладевают связной речью, могут пересказывать небольшие рассказы, события из личной жизни и прочее. У них формируется умение подчинять свои желания требованиям взрослых, развивается чувство ответственности за порученное дело, продолжают развиваться религиозные чувства, любовь к Богу.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2.1. Ребенок и его окружение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Расширять у детей представления о семье, семейной иерархии, группе, в которой они воспитываются как большом доме, помогать выстраивать отношения в коллективе; закреплять представления о непосредственном окружении (об улице, доме, дворе, городе, стране и др.), о значении Бога и Церкви в жизни семьи и жизни ребенка.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2.2. Бог 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— </w:t>
      </w: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Творец мира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Знакомить с историей творения мира и жизнью первого человека в раю, рассказывать о том, что Господь заботится о людях и любит их.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2.3. Молитва — общение с Богом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Дать детям понятие молитвы как личной беседы с Богом, заучивать более сложные молитвы: «Во имя Отца, и Сына, и Святого Духа. Аминь.», «Господи, спаси и сохрани!», «Господи, Иисусе Христе, Сыне Божий, 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 xml:space="preserve">помилуй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мя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!». Закреплять умение совершать краткое молитвенное правило утром и вечером, перед и после окончания любого дела. Вместе читать молитвы до и после занятий.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2.4. Церковь — дом Божий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Продолжить знакомство с храмом, его устройством, убранством, иконами и основными правилами поведения в нем. Посещать храм как вне службы, так и во время богослужения.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2.5. Священная история Ветхого Завета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Продолжить знакомство с отдельными событиями Ветхого Завета: грехопадением как следствие непослушания, жизнью первых людей, Всемирном потопе, строительстве Вавилонской башни.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2.6. Божии заповеди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Формировать представление о Божиих заповедях, особенно пятой («Почитай отца твоего и мать твою…»); воспитывать чувство любви и доверия к родителям, побуждать к свершению добрых дел.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2.7. Новый Завет – жизнь Господа Иисуса Христа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Рассказывать о земной жизни Господа Иисуса Христа (рождестве, крещении, чудесах, сотворенных Христом).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2.8. Церковные праздники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Формировать представление о том, что православные праздники посвящены Богу, Пресвятой Богородице и святым. Прививать навык празднования Рождества Христова, Пасхи, Троицы. Рекомендуется организовывать совместные мероприятия в эти праздники с активным участием детей, их родителей, священнослужителей. По окончании проводить трапезу, предваряемую совместной молитвой.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2.9. Жития святых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Познакомить с именами и житиями чтимых святых (преподобных Сергии Радонежском и Серафиме Саровском, благоверном князе Александре Невском, местных святых).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2.10. Дни Ангела детей (именины)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Формировать понятие о невидимых помощниках, дарованных Богом каждому человеку при Крещении, — Ангеле-Хранителе и небесном покровителе (святом, имя которого носит человек). Для каждого ребенка организовывать праздник в честь его небесного покровителя с участием детей и родителей. Рекомендуется готовить с детьми подарок для именинника.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 ПРИМЕРНЫЕ ТЕМЫ И СОДЕРЖАНИЕ ЗАНЯТИЙ ПО ПРАВОСЛАВНОМУ ВОСПИТАНИЮ ДЕТЕЙ СТАРШЕГО ДОШКОЛЬНОГО ВОЗРАСТА (5-6 ЛЕТ)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Дети старшего дошкольного возраста достигают достаточно высокого уровня физического и умственного развития, в совершенстве овладевают всеми видами деятельности, отличаются большой подвижностью, достаточной выносливостью, речь становится грамотной, расширяется 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словарный запас, появляется умение составлять небольшие рассказы. Дети этого возраста уже способны управлять своим поведением, начинают предъявлять к себе те требования, которые раньше предъявляли к ним взрослые; это становится возможным благодаря осознанию детьми общепринятых норм, правил поведения и обязательности их выполнения. Формирование у них религиозных чувств основывается не только на эмоциях, но и на определенных знаниях, правильных представлениях о добре и зле, справедливости.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3.1. Ребенок и его окружение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Расширять и закреплять у детей представление об окружающей среде, близких людях, своей родословной, детском саде, родном крае, Родине, поддерживать к ним интерес и любовь. Развивать навык посещения храма в воскресные и праздничные дни.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3.2. Бог 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— </w:t>
      </w: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Творец мира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Закреплять знания о том, что Бог сотворил мир и все живущее в нем, о силах добра и зла.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3.3. Молитва — общение с Богом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Расширять круг молитв для осмысления и использования в жизненных ситуациях. Заучивать молитвы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предначинательные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(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Трисвятое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по «Отче наш…»), молитвы до и после учения и всякого дела, молитвы до и после трапезы. Обучать с благоговением совершать краткое молитвенное правило утром и вечером, перед и после любого дела.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3.4. Церковь — дом Божий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Продолжить более подробное знакомство с устройством храма, убранством, церковной утварью, иерархией и чинами служителей, приучать к культуре общения со священнослужителями. Формировать понятие о святынях, иконе, кресте, свече, святой воде и др. Объяснять необходимость участия в Таинствах, дать понятие о необходимости ношения нательного креста и нанесения крестного знамения. Рекомендуется совместное присутствие на богослужении и участие в Таинстве Причащения.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3.5. Священная история Ветхого Завета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Дать детям представление о Библии как священной книге. Более подробно знакомить со Священной историей Ветхого Завета в хронологическом порядке (сотворение мира и человека (все дни творения), изгнание людей из рая, Каин и Авель, праведный Ной и Всемирный потоп, Вавилонская башня).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3.6. Божии заповеди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Формировать представление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богоданности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десяти заповедей (дарование Богом Закона через пророка Моисея), о необходимости любить и почитать Бога, любить и уважать ближних. Подробно разъяснить пятую и восьмую заповеди («Чти отца своего и мать твою…», «Не укради»).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3.7. Новый Завет — жизнь Господа Иисуса Христа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Дать представление о Евангелии как священной книге, повествующей о жизни Господа нашего Иисуса Христа. Более подробно знакомить с земной жизнью Спасителя: рождеством Христовым, крещением, Нагорной 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проповедью, Его искупительными страданиями и смертью, Воскресением и вознесением.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3.8. Церковные праздники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Рассказывать о годовом круге богослужения на примере основных церковных праздников, а также дней памяти чтимых святых. Формировать понимание событий, которым они посвящены, их традиций, а также дать начальное понятие о посте. Рекомендуется организовывать совместные празднования Рождества Христова, Пасхи, Троицы, Крещения, престольных праздников с активным участием детей, их родителей, священнослужителей. Желательно посещение в этот день богослужения.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3.9. Жития святых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Формировать представление о святых. Продолжать знакомство детей с житиями (напр., преподобного Сергия Радонежского, преподобного Серафима Саровского, святителя Николая, архиепископа Мир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Ликийских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, чудотворца, великомученика Георгия Победоносца, местных подвижников, своих небесных покровителей).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3.10. Дни Ангела детей (именины)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Прививать ребенку понятие о небесном покровителе — святом, имя которого он носит. Рекомендуется организовывать праздник в честь его небесного покровителя с участием детей и родителей.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 ПРИМЕРНЫЕ ТЕМЫ И СОДЕРЖАНИЕ ЗАНЯТИЙ ПО ПРАВОСЛАВНОМУ ВОСПИТАНИЮ ДЕТЕЙ ПОДГОТОВИТЕЛЬНОГО К ШКОЛЕ ВОЗРАСТА (6 -7 лет)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 этот период ребенок должен обладать высоким уровнем познавательного и личностного развития, что позволит ему в дальнейшем успешно учиться в школе. Его основные достижения связаны с освоением окружающего мира, мира вещей как предметов человеческой культуры. В этом возрасте дети осваивают формы позитивного общения с людьми, формируется позиция школьника. Происходит осознание себя как самостоятельной личности. Дети уже могут делать правильный нравственный выбор в сложной ситуации. Происходит формирование религиозных чувств у детей, основанных на определенных знаниях духовных и нравственных ценностей.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4.1. Ребенок и его окружение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Закрепить представление об окружающей среде, близких людях, о родословной своей семьи, родном крае, природе, Родине, о главных событиях современной истории. Рассказать о Святом </w:t>
      </w:r>
      <w:proofErr w:type="gram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семействе,  семье</w:t>
      </w:r>
      <w:proofErr w:type="gram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как малой Церкви.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4.2. Бог 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— </w:t>
      </w: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Творец мира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Закрепить знания о том, что Бог сотворил мир и все живущее в нем, о силах добра и зла (Ангелы-хранители и бесы-искусители), развивать стремление к доброте, честности, добродетелям, а также понимание ответственности перед Богом за собственные поступки.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4.3. Молитва — общение с Богом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Расширить представления о молитве, ее назначении и смысле; научить отличать общение с Богом от общения с близкими; заучивать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предначинательные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молитвы: «Благодарим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Тя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Господи», «Богородице,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Дево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, радуйся!», совершать краткое молитвенное правило утром и вечером, перед и после принятия пищи, перед и после окончания учебы и любого дела. Рекомендуется поочередное чтение или пение молитв перед и после занятий.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4.4. Церковь — дом Божий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Закрепить знания о богослужении, храме, святынях – мощах и иконах. Научить различать образы Спасителя, Божией Матери, чтимых святых; совместно участвовать в Таинствах Церкви, подготовить детей к первой исповеди.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4.5. Священная история Ветхого Завета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Рассказать о понятии «завет», сформировать представление о Завете Бога человеку. Продолжать знакомство со Священной историей Ветхого Завета (Авраам, Иосиф и его братья, египетское пленение, пророк Моисей, исход из Египта, Иисус Навин, Земля обетованная, Самсон, цари-пророки Давид и Соломон, краткая история еврейского царства).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4.6. Божии заповеди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Закрепить представление о том, что Бог через пророка Моисея дал людям Свой Божественный Закон — десять заповедей; которые учат любить и почитать Бога, любить ближних. Подробно разъяснить отдельные заповеди.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4.7. Новый Завет — жизнь Господа Иисуса Христа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Продолжить знакомство с Евангелием, повествующем о жизни Господа нашего Иисуса Христа, более глубоко раскрывать смысл Его искупительных страданий, смерти и Воскресении. Рассказать о заповедях блаженства.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4.8. Церковные праздники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Изучать дневной и годовой круг богослужений (краткие понятия о том, что такое Литургия, праздники двунадесятые и великие, Господские и Богородичные и т.д.). Закреплять начальные понятия о посте. Рекомендуется совместно праздновать Рождество Христово, Пасху, </w:t>
      </w:r>
      <w:bookmarkStart w:id="0" w:name="_GoBack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Троицу, а также другие праздники, связанные с годовым кругом </w:t>
      </w:r>
      <w:bookmarkEnd w:id="0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богослужения (Крещение, Введение во храм Пресвятой Богородицы, дни памяти чтимых святых). Желательно посещение в этот день богослужения и участие в Таинствах покаяния и Причащения.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4.9. Жития святых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Закрепить понимание православного учения о святых, рассказать о чинах святости. Продолжить знакомство с житиями (напр., святого великомученика и целителя </w:t>
      </w:r>
      <w:proofErr w:type="spellStart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Пантелеимона</w:t>
      </w:r>
      <w:proofErr w:type="spellEnd"/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, благоверных князей Александра Невского и Дмитрия Донского, святых благоверных князей-страстотерпцев Бориса и Глеба, местных подвижников, своих небесных покровителей).</w:t>
      </w:r>
    </w:p>
    <w:p w:rsidR="00981EF8" w:rsidRPr="00981EF8" w:rsidRDefault="00981EF8" w:rsidP="00981E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4.10. Дни Ангела детей (именины)</w:t>
      </w:r>
    </w:p>
    <w:p w:rsidR="00981EF8" w:rsidRPr="00981EF8" w:rsidRDefault="00981EF8" w:rsidP="00981E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Закрепить понятие о небесном покровителе — святом, имя которого носит ребенок. Заучить с каждым тропарь его святого. Рекомендуется приучить ребенка в день тезоименитства участвовать в Таинстве Причащения. В </w:t>
      </w:r>
      <w:r w:rsidRPr="00981EF8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lastRenderedPageBreak/>
        <w:t>честь каждого именинника желательно устраивать праздник с участием детей и родителей, а также совместную трапезу с общей молитвой.</w:t>
      </w:r>
    </w:p>
    <w:p w:rsidR="00F66541" w:rsidRDefault="00F66541"/>
    <w:sectPr w:rsidR="00F6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D00"/>
    <w:multiLevelType w:val="multilevel"/>
    <w:tmpl w:val="B70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7D00E8"/>
    <w:multiLevelType w:val="multilevel"/>
    <w:tmpl w:val="D0F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F8"/>
    <w:rsid w:val="00981EF8"/>
    <w:rsid w:val="00F6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2BA42-8D8D-4053-886B-447FC0E8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2020-08-26T08:35:00Z</dcterms:created>
  <dcterms:modified xsi:type="dcterms:W3CDTF">2020-08-26T08:36:00Z</dcterms:modified>
</cp:coreProperties>
</file>